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02BE0" w14:textId="4FBEBE21" w:rsidR="006A6FD2" w:rsidRDefault="006A6FD2" w:rsidP="006A6FD2">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#118</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R4-</w:t>
      </w:r>
      <w:r w:rsidRPr="00CD7B3F">
        <w:rPr>
          <w:rFonts w:eastAsia="Malgun Gothic" w:cs="Arial"/>
          <w:b/>
          <w:bCs/>
          <w:sz w:val="24"/>
          <w:szCs w:val="24"/>
          <w:lang w:val="en-US"/>
        </w:rPr>
        <w:t>26</w:t>
      </w:r>
      <w:r w:rsidR="00CD7B3F" w:rsidRPr="00CD7B3F">
        <w:rPr>
          <w:rFonts w:eastAsia="Malgun Gothic" w:cs="Arial" w:hint="eastAsia"/>
          <w:b/>
          <w:bCs/>
          <w:sz w:val="24"/>
          <w:szCs w:val="24"/>
          <w:lang w:val="en-US"/>
        </w:rPr>
        <w:t>00659</w:t>
      </w:r>
      <w:r>
        <w:rPr>
          <w:rFonts w:eastAsia="Malgun Gothic" w:cs="Arial"/>
          <w:b/>
          <w:bCs/>
          <w:sz w:val="24"/>
          <w:szCs w:val="24"/>
          <w:lang w:val="en-US"/>
        </w:rPr>
        <w:t xml:space="preserve"> </w:t>
      </w:r>
    </w:p>
    <w:p w14:paraId="54A019B9" w14:textId="7F8CEA64" w:rsidR="006A6FD2" w:rsidRDefault="006A6FD2" w:rsidP="006A6FD2">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Gothenburg, Sweden, 9</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 13</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February 2026</w:t>
      </w:r>
      <w:bookmarkEnd w:id="0"/>
    </w:p>
    <w:p w14:paraId="1F7B5DF5" w14:textId="5031345B" w:rsidR="00B56DD8" w:rsidRPr="00830B3C" w:rsidRDefault="00B56DD8" w:rsidP="009F3CCF">
      <w:pPr>
        <w:pStyle w:val="CRCoverPage"/>
        <w:ind w:left="1985" w:hanging="1985"/>
        <w:rPr>
          <w:rFonts w:eastAsia="PMingLiU" w:cs="Arial"/>
          <w:b/>
          <w:bCs/>
          <w:sz w:val="24"/>
          <w:szCs w:val="24"/>
          <w:lang w:val="en-US" w:eastAsia="zh-TW"/>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007296">
        <w:rPr>
          <w:rFonts w:eastAsia="MS Mincho" w:cs="Arial"/>
          <w:b/>
          <w:bCs/>
          <w:sz w:val="24"/>
          <w:szCs w:val="24"/>
          <w:lang w:val="en-US" w:eastAsia="en-US"/>
        </w:rPr>
        <w:t>8.</w:t>
      </w:r>
      <w:r w:rsidR="00146D5D">
        <w:rPr>
          <w:rFonts w:eastAsia="MS Mincho" w:cs="Arial"/>
          <w:b/>
          <w:bCs/>
          <w:sz w:val="24"/>
          <w:szCs w:val="24"/>
          <w:lang w:val="en-US" w:eastAsia="en-US"/>
        </w:rPr>
        <w:t>3</w:t>
      </w:r>
      <w:r w:rsidR="00007296">
        <w:rPr>
          <w:rFonts w:eastAsia="MS Mincho" w:cs="Arial"/>
          <w:b/>
          <w:bCs/>
          <w:sz w:val="24"/>
          <w:szCs w:val="24"/>
          <w:lang w:val="en-US" w:eastAsia="en-US"/>
        </w:rPr>
        <w:t>.</w:t>
      </w:r>
      <w:r w:rsidR="00830B3C">
        <w:rPr>
          <w:rFonts w:eastAsia="PMingLiU" w:cs="Arial" w:hint="eastAsia"/>
          <w:b/>
          <w:bCs/>
          <w:sz w:val="24"/>
          <w:szCs w:val="24"/>
          <w:lang w:val="en-US" w:eastAsia="zh-TW"/>
        </w:rPr>
        <w:t>4</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56084988"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714943" w:rsidRPr="00714943">
        <w:rPr>
          <w:rFonts w:eastAsia="MS Mincho" w:cs="Arial"/>
          <w:b/>
          <w:bCs/>
          <w:sz w:val="24"/>
          <w:szCs w:val="24"/>
          <w:lang w:val="en-US" w:eastAsia="en-US"/>
        </w:rPr>
        <w:t>Views on frequency range between FR1 and FR2-1</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5B3EA482" w:rsidR="00E90E49" w:rsidRPr="00505274" w:rsidRDefault="00E90E49" w:rsidP="00580E01">
      <w:pPr>
        <w:pStyle w:val="Heading1"/>
        <w:numPr>
          <w:ilvl w:val="0"/>
          <w:numId w:val="20"/>
        </w:numPr>
        <w:spacing w:before="180" w:after="120"/>
        <w:rPr>
          <w:rFonts w:eastAsia="Malgun Gothic"/>
          <w:sz w:val="32"/>
          <w:szCs w:val="18"/>
          <w:lang w:eastAsia="ko-KR"/>
        </w:rPr>
      </w:pPr>
      <w:r w:rsidRPr="00505274">
        <w:rPr>
          <w:rFonts w:eastAsia="Malgun Gothic"/>
          <w:sz w:val="32"/>
          <w:szCs w:val="18"/>
          <w:lang w:eastAsia="ko-KR"/>
        </w:rPr>
        <w:t>Introduction</w:t>
      </w:r>
    </w:p>
    <w:p w14:paraId="278B8B2A" w14:textId="654054B1" w:rsidR="0099712C" w:rsidRDefault="0099712C" w:rsidP="0099712C">
      <w:pPr>
        <w:pStyle w:val="3GPPNormalText"/>
        <w:rPr>
          <w:rFonts w:ascii="Times New Roman" w:eastAsia="PMingLiU" w:hAnsi="Times New Roman"/>
          <w:sz w:val="22"/>
          <w:szCs w:val="22"/>
          <w:lang w:val="en-GB" w:eastAsia="zh-TW"/>
        </w:rPr>
      </w:pPr>
      <w:bookmarkStart w:id="3" w:name="OLE_LINK13"/>
      <w:bookmarkStart w:id="4" w:name="OLE_LINK3"/>
      <w:r>
        <w:rPr>
          <w:rFonts w:ascii="Times New Roman" w:eastAsia="PMingLiU" w:hAnsi="Times New Roman"/>
          <w:sz w:val="22"/>
          <w:szCs w:val="22"/>
          <w:lang w:val="en-GB" w:eastAsia="zh-TW"/>
        </w:rPr>
        <w:t xml:space="preserve">Following the 6G SI </w:t>
      </w:r>
      <w:r w:rsidR="00C56912">
        <w:rPr>
          <w:rFonts w:ascii="Times New Roman" w:eastAsia="PMingLiU" w:hAnsi="Times New Roman"/>
          <w:sz w:val="22"/>
          <w:szCs w:val="22"/>
          <w:lang w:val="en-GB" w:eastAsia="zh-TW"/>
        </w:rPr>
        <w:fldChar w:fldCharType="begin"/>
      </w:r>
      <w:r w:rsidR="00C56912">
        <w:rPr>
          <w:rFonts w:ascii="Times New Roman" w:eastAsia="PMingLiU" w:hAnsi="Times New Roman"/>
          <w:sz w:val="22"/>
          <w:szCs w:val="22"/>
          <w:lang w:val="en-GB" w:eastAsia="zh-TW"/>
        </w:rPr>
        <w:instrText xml:space="preserve"> REF _Ref219389641 \r \h </w:instrText>
      </w:r>
      <w:r w:rsidR="00C56912">
        <w:rPr>
          <w:rFonts w:ascii="Times New Roman" w:eastAsia="PMingLiU" w:hAnsi="Times New Roman"/>
          <w:sz w:val="22"/>
          <w:szCs w:val="22"/>
          <w:lang w:val="en-GB" w:eastAsia="zh-TW"/>
        </w:rPr>
      </w:r>
      <w:r w:rsidR="00C56912">
        <w:rPr>
          <w:rFonts w:ascii="Times New Roman" w:eastAsia="PMingLiU" w:hAnsi="Times New Roman"/>
          <w:sz w:val="22"/>
          <w:szCs w:val="22"/>
          <w:lang w:val="en-GB" w:eastAsia="zh-TW"/>
        </w:rPr>
        <w:fldChar w:fldCharType="separate"/>
      </w:r>
      <w:r w:rsidR="00F835D5">
        <w:rPr>
          <w:rFonts w:ascii="Times New Roman" w:eastAsia="PMingLiU" w:hAnsi="Times New Roman"/>
          <w:sz w:val="22"/>
          <w:szCs w:val="22"/>
          <w:lang w:val="en-GB" w:eastAsia="zh-TW"/>
        </w:rPr>
        <w:t>[1]</w:t>
      </w:r>
      <w:r w:rsidR="00C56912">
        <w:rPr>
          <w:rFonts w:ascii="Times New Roman" w:eastAsia="PMingLiU" w:hAnsi="Times New Roman"/>
          <w:sz w:val="22"/>
          <w:szCs w:val="22"/>
          <w:lang w:val="en-GB" w:eastAsia="zh-TW"/>
        </w:rPr>
        <w:fldChar w:fldCharType="end"/>
      </w:r>
      <w:r>
        <w:rPr>
          <w:rFonts w:ascii="Times New Roman" w:eastAsia="PMingLiU" w:hAnsi="Times New Roman"/>
          <w:sz w:val="22"/>
          <w:szCs w:val="22"/>
          <w:lang w:val="en-GB" w:eastAsia="zh-TW"/>
        </w:rPr>
        <w:t xml:space="preserve"> approved in RAN#108, the 6G discussion has started in RAN4</w:t>
      </w:r>
      <w:r w:rsidR="00744623">
        <w:rPr>
          <w:rFonts w:ascii="Times New Roman" w:eastAsia="PMingLiU" w:hAnsi="Times New Roman"/>
          <w:sz w:val="22"/>
          <w:szCs w:val="22"/>
          <w:lang w:val="en-GB" w:eastAsia="zh-TW"/>
        </w:rPr>
        <w:t xml:space="preserve"> and the progress has been captured in </w:t>
      </w:r>
      <w:r w:rsidR="00744623">
        <w:rPr>
          <w:rFonts w:ascii="Times New Roman" w:eastAsia="PMingLiU" w:hAnsi="Times New Roman"/>
          <w:sz w:val="22"/>
          <w:szCs w:val="22"/>
          <w:lang w:val="en-GB" w:eastAsia="zh-TW"/>
        </w:rPr>
        <w:fldChar w:fldCharType="begin"/>
      </w:r>
      <w:r w:rsidR="00744623">
        <w:rPr>
          <w:rFonts w:ascii="Times New Roman" w:eastAsia="PMingLiU" w:hAnsi="Times New Roman"/>
          <w:sz w:val="22"/>
          <w:szCs w:val="22"/>
          <w:lang w:val="en-GB" w:eastAsia="zh-TW"/>
        </w:rPr>
        <w:instrText xml:space="preserve"> REF _Ref219462234 \r \h </w:instrText>
      </w:r>
      <w:r w:rsidR="00744623">
        <w:rPr>
          <w:rFonts w:ascii="Times New Roman" w:eastAsia="PMingLiU" w:hAnsi="Times New Roman"/>
          <w:sz w:val="22"/>
          <w:szCs w:val="22"/>
          <w:lang w:val="en-GB" w:eastAsia="zh-TW"/>
        </w:rPr>
      </w:r>
      <w:r w:rsidR="00744623">
        <w:rPr>
          <w:rFonts w:ascii="Times New Roman" w:eastAsia="PMingLiU" w:hAnsi="Times New Roman"/>
          <w:sz w:val="22"/>
          <w:szCs w:val="22"/>
          <w:lang w:val="en-GB" w:eastAsia="zh-TW"/>
        </w:rPr>
        <w:fldChar w:fldCharType="separate"/>
      </w:r>
      <w:r w:rsidR="00744623">
        <w:rPr>
          <w:rFonts w:ascii="Times New Roman" w:eastAsia="PMingLiU" w:hAnsi="Times New Roman"/>
          <w:sz w:val="22"/>
          <w:szCs w:val="22"/>
          <w:lang w:val="en-GB" w:eastAsia="zh-TW"/>
        </w:rPr>
        <w:t>[2]</w:t>
      </w:r>
      <w:r w:rsidR="00744623">
        <w:rPr>
          <w:rFonts w:ascii="Times New Roman" w:eastAsia="PMingLiU" w:hAnsi="Times New Roman"/>
          <w:sz w:val="22"/>
          <w:szCs w:val="22"/>
          <w:lang w:val="en-GB" w:eastAsia="zh-TW"/>
        </w:rPr>
        <w:fldChar w:fldCharType="end"/>
      </w:r>
      <w:r w:rsidR="00744623">
        <w:rPr>
          <w:rFonts w:ascii="Times New Roman" w:eastAsia="PMingLiU" w:hAnsi="Times New Roman"/>
          <w:sz w:val="22"/>
          <w:szCs w:val="22"/>
          <w:lang w:val="en-GB" w:eastAsia="zh-TW"/>
        </w:rPr>
        <w:fldChar w:fldCharType="begin"/>
      </w:r>
      <w:r w:rsidR="00744623">
        <w:rPr>
          <w:rFonts w:ascii="Times New Roman" w:eastAsia="PMingLiU" w:hAnsi="Times New Roman"/>
          <w:sz w:val="22"/>
          <w:szCs w:val="22"/>
          <w:lang w:val="en-GB" w:eastAsia="zh-TW"/>
        </w:rPr>
        <w:instrText xml:space="preserve"> REF _Ref219389653 \r \h </w:instrText>
      </w:r>
      <w:r w:rsidR="00744623">
        <w:rPr>
          <w:rFonts w:ascii="Times New Roman" w:eastAsia="PMingLiU" w:hAnsi="Times New Roman"/>
          <w:sz w:val="22"/>
          <w:szCs w:val="22"/>
          <w:lang w:val="en-GB" w:eastAsia="zh-TW"/>
        </w:rPr>
      </w:r>
      <w:r w:rsidR="00744623">
        <w:rPr>
          <w:rFonts w:ascii="Times New Roman" w:eastAsia="PMingLiU" w:hAnsi="Times New Roman"/>
          <w:sz w:val="22"/>
          <w:szCs w:val="22"/>
          <w:lang w:val="en-GB" w:eastAsia="zh-TW"/>
        </w:rPr>
        <w:fldChar w:fldCharType="separate"/>
      </w:r>
      <w:r w:rsidR="00744623">
        <w:rPr>
          <w:rFonts w:ascii="Times New Roman" w:eastAsia="PMingLiU" w:hAnsi="Times New Roman"/>
          <w:sz w:val="22"/>
          <w:szCs w:val="22"/>
          <w:lang w:val="en-GB" w:eastAsia="zh-TW"/>
        </w:rPr>
        <w:t>[3]</w:t>
      </w:r>
      <w:r w:rsidR="00744623">
        <w:rPr>
          <w:rFonts w:ascii="Times New Roman" w:eastAsia="PMingLiU" w:hAnsi="Times New Roman"/>
          <w:sz w:val="22"/>
          <w:szCs w:val="22"/>
          <w:lang w:val="en-GB" w:eastAsia="zh-TW"/>
        </w:rPr>
        <w:fldChar w:fldCharType="end"/>
      </w:r>
      <w:r>
        <w:rPr>
          <w:rFonts w:ascii="Times New Roman" w:eastAsia="PMingLiU" w:hAnsi="Times New Roman"/>
          <w:sz w:val="22"/>
          <w:szCs w:val="22"/>
          <w:lang w:val="en-GB" w:eastAsia="zh-TW"/>
        </w:rPr>
        <w:t xml:space="preserve">. In this paper, we provide our views on the 6G general RF and UE RF with the focus on the following </w:t>
      </w:r>
      <w:r w:rsidR="0016406C">
        <w:rPr>
          <w:rFonts w:ascii="Times New Roman" w:eastAsia="Malgun Gothic" w:hAnsi="Times New Roman" w:hint="eastAsia"/>
          <w:sz w:val="22"/>
          <w:szCs w:val="22"/>
          <w:lang w:val="en-GB" w:eastAsia="ko-KR"/>
        </w:rPr>
        <w:t xml:space="preserve">Topic #5 </w:t>
      </w:r>
      <w:r>
        <w:rPr>
          <w:rFonts w:ascii="Times New Roman" w:eastAsia="PMingLiU" w:hAnsi="Times New Roman"/>
          <w:sz w:val="22"/>
          <w:szCs w:val="22"/>
          <w:lang w:val="en-GB" w:eastAsia="zh-TW"/>
        </w:rPr>
        <w:t xml:space="preserve">aspect from the agreed WF </w:t>
      </w:r>
      <w:r w:rsidR="00C56912">
        <w:rPr>
          <w:rFonts w:ascii="Times New Roman" w:eastAsia="PMingLiU" w:hAnsi="Times New Roman"/>
          <w:sz w:val="22"/>
          <w:szCs w:val="22"/>
          <w:lang w:val="en-GB" w:eastAsia="zh-TW"/>
        </w:rPr>
        <w:fldChar w:fldCharType="begin"/>
      </w:r>
      <w:r w:rsidR="00C56912">
        <w:rPr>
          <w:rFonts w:ascii="Times New Roman" w:eastAsia="PMingLiU" w:hAnsi="Times New Roman"/>
          <w:sz w:val="22"/>
          <w:szCs w:val="22"/>
          <w:lang w:val="en-GB" w:eastAsia="zh-TW"/>
        </w:rPr>
        <w:instrText xml:space="preserve"> REF _Ref219389653 \r \h </w:instrText>
      </w:r>
      <w:r w:rsidR="00C56912">
        <w:rPr>
          <w:rFonts w:ascii="Times New Roman" w:eastAsia="PMingLiU" w:hAnsi="Times New Roman"/>
          <w:sz w:val="22"/>
          <w:szCs w:val="22"/>
          <w:lang w:val="en-GB" w:eastAsia="zh-TW"/>
        </w:rPr>
      </w:r>
      <w:r w:rsidR="00C56912">
        <w:rPr>
          <w:rFonts w:ascii="Times New Roman" w:eastAsia="PMingLiU" w:hAnsi="Times New Roman"/>
          <w:sz w:val="22"/>
          <w:szCs w:val="22"/>
          <w:lang w:val="en-GB" w:eastAsia="zh-TW"/>
        </w:rPr>
        <w:fldChar w:fldCharType="separate"/>
      </w:r>
      <w:r w:rsidR="00F835D5">
        <w:rPr>
          <w:rFonts w:ascii="Times New Roman" w:eastAsia="PMingLiU" w:hAnsi="Times New Roman"/>
          <w:sz w:val="22"/>
          <w:szCs w:val="22"/>
          <w:lang w:val="en-GB" w:eastAsia="zh-TW"/>
        </w:rPr>
        <w:t>[3]</w:t>
      </w:r>
      <w:r w:rsidR="00C56912">
        <w:rPr>
          <w:rFonts w:ascii="Times New Roman" w:eastAsia="PMingLiU" w:hAnsi="Times New Roman"/>
          <w:sz w:val="22"/>
          <w:szCs w:val="22"/>
          <w:lang w:val="en-GB" w:eastAsia="zh-TW"/>
        </w:rPr>
        <w:fldChar w:fldCharType="end"/>
      </w:r>
      <w:r>
        <w:rPr>
          <w:rFonts w:ascii="Times New Roman" w:eastAsia="PMingLiU" w:hAnsi="Times New Roman"/>
          <w:sz w:val="22"/>
          <w:szCs w:val="22"/>
          <w:lang w:val="en-GB" w:eastAsia="zh-TW"/>
        </w:rPr>
        <w:t>:</w:t>
      </w:r>
    </w:p>
    <w:p w14:paraId="1DC342A5" w14:textId="511A86C5" w:rsidR="00C56912" w:rsidRPr="00C56912" w:rsidRDefault="00C56912" w:rsidP="00580E01">
      <w:pPr>
        <w:pStyle w:val="3GPPNormalText"/>
        <w:numPr>
          <w:ilvl w:val="0"/>
          <w:numId w:val="18"/>
        </w:numPr>
        <w:rPr>
          <w:rFonts w:ascii="Times New Roman" w:eastAsia="PMingLiU" w:hAnsi="Times New Roman"/>
          <w:sz w:val="22"/>
          <w:szCs w:val="22"/>
          <w:lang w:val="en-GB" w:eastAsia="zh-TW"/>
        </w:rPr>
      </w:pPr>
      <w:r w:rsidRPr="00C56912">
        <w:rPr>
          <w:rFonts w:ascii="Times New Roman" w:eastAsia="PMingLiU" w:hAnsi="Times New Roman"/>
          <w:sz w:val="22"/>
          <w:szCs w:val="22"/>
          <w:lang w:val="en-GB" w:eastAsia="zh-TW"/>
        </w:rPr>
        <w:t>Topic#</w:t>
      </w:r>
      <w:r>
        <w:rPr>
          <w:rFonts w:ascii="Times New Roman" w:eastAsia="PMingLiU" w:hAnsi="Times New Roman"/>
          <w:sz w:val="22"/>
          <w:szCs w:val="22"/>
          <w:lang w:val="en-GB" w:eastAsia="zh-TW"/>
        </w:rPr>
        <w:t>1</w:t>
      </w:r>
      <w:r w:rsidRPr="00C56912">
        <w:rPr>
          <w:rFonts w:ascii="Times New Roman" w:eastAsia="PMingLiU" w:hAnsi="Times New Roman"/>
          <w:sz w:val="22"/>
          <w:szCs w:val="22"/>
          <w:lang w:val="en-GB" w:eastAsia="zh-TW"/>
        </w:rPr>
        <w:t>: Single carrier output power</w:t>
      </w:r>
    </w:p>
    <w:p w14:paraId="66E0840A" w14:textId="56A7925F" w:rsidR="00C56912" w:rsidRPr="00C56912" w:rsidRDefault="00C56912" w:rsidP="00580E01">
      <w:pPr>
        <w:pStyle w:val="3GPPNormalText"/>
        <w:numPr>
          <w:ilvl w:val="0"/>
          <w:numId w:val="18"/>
        </w:numPr>
        <w:rPr>
          <w:rFonts w:ascii="Times New Roman" w:eastAsia="PMingLiU" w:hAnsi="Times New Roman"/>
          <w:sz w:val="22"/>
          <w:szCs w:val="22"/>
          <w:lang w:val="en-GB" w:eastAsia="zh-TW"/>
        </w:rPr>
      </w:pPr>
      <w:r w:rsidRPr="00C56912">
        <w:rPr>
          <w:rFonts w:ascii="Times New Roman" w:eastAsia="PMingLiU" w:hAnsi="Times New Roman"/>
          <w:sz w:val="22"/>
          <w:szCs w:val="22"/>
          <w:lang w:val="en-GB" w:eastAsia="zh-TW"/>
        </w:rPr>
        <w:t>Topic#</w:t>
      </w:r>
      <w:r>
        <w:rPr>
          <w:rFonts w:ascii="Times New Roman" w:eastAsia="PMingLiU" w:hAnsi="Times New Roman"/>
          <w:sz w:val="22"/>
          <w:szCs w:val="22"/>
          <w:lang w:val="en-GB" w:eastAsia="zh-TW"/>
        </w:rPr>
        <w:t>2</w:t>
      </w:r>
      <w:r w:rsidRPr="00C56912">
        <w:rPr>
          <w:rFonts w:ascii="Times New Roman" w:eastAsia="PMingLiU" w:hAnsi="Times New Roman"/>
          <w:sz w:val="22"/>
          <w:szCs w:val="22"/>
          <w:lang w:val="en-GB" w:eastAsia="zh-TW"/>
        </w:rPr>
        <w:t>: CA output power</w:t>
      </w:r>
    </w:p>
    <w:p w14:paraId="4E365424" w14:textId="1C29B75F" w:rsidR="00C56912" w:rsidRPr="00C56912" w:rsidRDefault="00C56912" w:rsidP="00580E01">
      <w:pPr>
        <w:pStyle w:val="3GPPNormalText"/>
        <w:numPr>
          <w:ilvl w:val="0"/>
          <w:numId w:val="18"/>
        </w:numPr>
        <w:rPr>
          <w:rFonts w:ascii="Times New Roman" w:eastAsia="PMingLiU" w:hAnsi="Times New Roman"/>
          <w:sz w:val="22"/>
          <w:szCs w:val="22"/>
          <w:lang w:val="en-GB" w:eastAsia="zh-TW"/>
        </w:rPr>
      </w:pPr>
      <w:r>
        <w:rPr>
          <w:rFonts w:ascii="Times New Roman" w:eastAsia="PMingLiU" w:hAnsi="Times New Roman"/>
          <w:sz w:val="22"/>
          <w:szCs w:val="22"/>
          <w:lang w:val="en-GB" w:eastAsia="zh-TW"/>
        </w:rPr>
        <w:t xml:space="preserve">Topic#3: </w:t>
      </w:r>
      <w:r w:rsidRPr="00C56912">
        <w:rPr>
          <w:rFonts w:ascii="Times New Roman" w:eastAsia="PMingLiU" w:hAnsi="Times New Roman"/>
          <w:sz w:val="22"/>
          <w:szCs w:val="22"/>
          <w:lang w:val="en-GB" w:eastAsia="zh-TW"/>
        </w:rPr>
        <w:t>Tx requirements</w:t>
      </w:r>
    </w:p>
    <w:p w14:paraId="1546C11F" w14:textId="5D051933" w:rsidR="00C56912" w:rsidRPr="00C56912" w:rsidRDefault="00C56912" w:rsidP="00580E01">
      <w:pPr>
        <w:pStyle w:val="3GPPNormalText"/>
        <w:numPr>
          <w:ilvl w:val="0"/>
          <w:numId w:val="18"/>
        </w:numPr>
        <w:rPr>
          <w:rFonts w:ascii="Times New Roman" w:eastAsia="PMingLiU" w:hAnsi="Times New Roman"/>
          <w:sz w:val="22"/>
          <w:szCs w:val="22"/>
          <w:lang w:val="en-GB" w:eastAsia="zh-TW"/>
        </w:rPr>
      </w:pPr>
      <w:r>
        <w:rPr>
          <w:rFonts w:ascii="Times New Roman" w:eastAsia="PMingLiU" w:hAnsi="Times New Roman"/>
          <w:sz w:val="22"/>
          <w:szCs w:val="22"/>
          <w:lang w:val="en-GB" w:eastAsia="zh-TW"/>
        </w:rPr>
        <w:t xml:space="preserve">Topic#4: </w:t>
      </w:r>
      <w:r w:rsidRPr="00C56912">
        <w:rPr>
          <w:rFonts w:ascii="Times New Roman" w:eastAsia="PMingLiU" w:hAnsi="Times New Roman"/>
          <w:sz w:val="22"/>
          <w:szCs w:val="22"/>
          <w:lang w:val="en-GB" w:eastAsia="zh-TW"/>
        </w:rPr>
        <w:t>Rx requirements</w:t>
      </w:r>
    </w:p>
    <w:p w14:paraId="566B8625" w14:textId="0E1C127D" w:rsidR="00C56912" w:rsidRPr="0027470E" w:rsidRDefault="00C56912" w:rsidP="00580E01">
      <w:pPr>
        <w:pStyle w:val="3GPPNormalText"/>
        <w:numPr>
          <w:ilvl w:val="0"/>
          <w:numId w:val="18"/>
        </w:numPr>
        <w:rPr>
          <w:rFonts w:ascii="Times New Roman" w:eastAsia="PMingLiU" w:hAnsi="Times New Roman"/>
          <w:b/>
          <w:bCs/>
          <w:sz w:val="22"/>
          <w:szCs w:val="22"/>
          <w:lang w:val="en-GB" w:eastAsia="zh-TW"/>
        </w:rPr>
      </w:pPr>
      <w:r w:rsidRPr="0027470E">
        <w:rPr>
          <w:rFonts w:ascii="Times New Roman" w:eastAsia="PMingLiU" w:hAnsi="Times New Roman"/>
          <w:b/>
          <w:bCs/>
          <w:sz w:val="22"/>
          <w:szCs w:val="22"/>
          <w:lang w:val="en-GB" w:eastAsia="zh-TW"/>
        </w:rPr>
        <w:t>Topic#5: Frequency range between FR1 and FR2-1</w:t>
      </w:r>
    </w:p>
    <w:p w14:paraId="76062902" w14:textId="67E6FE11" w:rsidR="00C56912" w:rsidRPr="00C56912" w:rsidRDefault="00C56912" w:rsidP="00580E01">
      <w:pPr>
        <w:pStyle w:val="3GPPNormalText"/>
        <w:numPr>
          <w:ilvl w:val="0"/>
          <w:numId w:val="18"/>
        </w:numPr>
        <w:rPr>
          <w:rFonts w:ascii="Times New Roman" w:eastAsia="PMingLiU" w:hAnsi="Times New Roman"/>
          <w:sz w:val="22"/>
          <w:szCs w:val="22"/>
          <w:lang w:val="en-GB" w:eastAsia="zh-TW"/>
        </w:rPr>
      </w:pPr>
      <w:r>
        <w:rPr>
          <w:rFonts w:ascii="Times New Roman" w:eastAsia="PMingLiU" w:hAnsi="Times New Roman"/>
          <w:sz w:val="22"/>
          <w:szCs w:val="22"/>
          <w:lang w:val="en-GB" w:eastAsia="zh-TW"/>
        </w:rPr>
        <w:t xml:space="preserve">Topic#6: </w:t>
      </w:r>
      <w:r w:rsidRPr="00C56912">
        <w:rPr>
          <w:rFonts w:ascii="Times New Roman" w:eastAsia="PMingLiU" w:hAnsi="Times New Roman"/>
          <w:sz w:val="22"/>
          <w:szCs w:val="22"/>
          <w:lang w:val="en-GB" w:eastAsia="zh-TW"/>
        </w:rPr>
        <w:t>Spectrum aggregation</w:t>
      </w:r>
    </w:p>
    <w:p w14:paraId="65601D52" w14:textId="56A9C892" w:rsidR="00C56912" w:rsidRPr="00C56912" w:rsidRDefault="00C56912" w:rsidP="00580E01">
      <w:pPr>
        <w:pStyle w:val="3GPPNormalText"/>
        <w:numPr>
          <w:ilvl w:val="0"/>
          <w:numId w:val="18"/>
        </w:numPr>
        <w:rPr>
          <w:rFonts w:ascii="Times New Roman" w:eastAsia="PMingLiU" w:hAnsi="Times New Roman"/>
          <w:sz w:val="22"/>
          <w:szCs w:val="22"/>
          <w:lang w:val="en-GB" w:eastAsia="zh-TW"/>
        </w:rPr>
      </w:pPr>
      <w:r>
        <w:rPr>
          <w:rFonts w:ascii="Times New Roman" w:eastAsia="PMingLiU" w:hAnsi="Times New Roman"/>
          <w:sz w:val="22"/>
          <w:szCs w:val="22"/>
          <w:lang w:val="en-GB" w:eastAsia="zh-TW"/>
        </w:rPr>
        <w:t xml:space="preserve">Topic#7: </w:t>
      </w:r>
      <w:r w:rsidRPr="00C56912">
        <w:rPr>
          <w:rFonts w:ascii="Times New Roman" w:eastAsia="PMingLiU" w:hAnsi="Times New Roman"/>
          <w:sz w:val="22"/>
          <w:szCs w:val="22"/>
          <w:lang w:val="en-GB" w:eastAsia="zh-TW"/>
        </w:rPr>
        <w:t>Joint UE and BS RF</w:t>
      </w:r>
    </w:p>
    <w:p w14:paraId="3351CCB3" w14:textId="4BDD6EB8" w:rsidR="00C56912" w:rsidRPr="00C56912" w:rsidRDefault="00C56912" w:rsidP="00580E01">
      <w:pPr>
        <w:pStyle w:val="3GPPNormalText"/>
        <w:numPr>
          <w:ilvl w:val="0"/>
          <w:numId w:val="18"/>
        </w:numPr>
        <w:rPr>
          <w:rFonts w:ascii="Times New Roman" w:eastAsia="PMingLiU" w:hAnsi="Times New Roman"/>
          <w:sz w:val="22"/>
          <w:szCs w:val="22"/>
          <w:lang w:val="en-GB" w:eastAsia="zh-TW"/>
        </w:rPr>
      </w:pPr>
      <w:r>
        <w:rPr>
          <w:rFonts w:ascii="Times New Roman" w:eastAsia="PMingLiU" w:hAnsi="Times New Roman"/>
          <w:sz w:val="22"/>
          <w:szCs w:val="22"/>
          <w:lang w:val="en-GB" w:eastAsia="zh-TW"/>
        </w:rPr>
        <w:t xml:space="preserve">Topic#8: </w:t>
      </w:r>
      <w:r w:rsidRPr="00C56912">
        <w:rPr>
          <w:rFonts w:ascii="Times New Roman" w:eastAsia="PMingLiU" w:hAnsi="Times New Roman"/>
          <w:sz w:val="22"/>
          <w:szCs w:val="22"/>
          <w:lang w:val="en-GB" w:eastAsia="zh-TW"/>
        </w:rPr>
        <w:t>Others</w:t>
      </w:r>
    </w:p>
    <w:p w14:paraId="5CA7BF37" w14:textId="77777777" w:rsidR="00F835D5" w:rsidRDefault="00F835D5" w:rsidP="00F835D5">
      <w:pPr>
        <w:rPr>
          <w:rFonts w:eastAsia="PMingLiU"/>
          <w:sz w:val="22"/>
          <w:szCs w:val="22"/>
          <w:lang w:val="en-US" w:eastAsia="zh-TW"/>
        </w:rPr>
      </w:pPr>
    </w:p>
    <w:p w14:paraId="1D41D46D" w14:textId="715F6F9E" w:rsidR="00F835D5" w:rsidRPr="00505274" w:rsidRDefault="00695876" w:rsidP="00580E01">
      <w:pPr>
        <w:pStyle w:val="Heading1"/>
        <w:numPr>
          <w:ilvl w:val="0"/>
          <w:numId w:val="20"/>
        </w:numPr>
        <w:spacing w:before="180" w:after="120"/>
        <w:rPr>
          <w:rFonts w:eastAsia="Malgun Gothic"/>
          <w:sz w:val="32"/>
          <w:szCs w:val="18"/>
          <w:lang w:eastAsia="ko-KR"/>
        </w:rPr>
      </w:pPr>
      <w:r w:rsidRPr="00505274">
        <w:rPr>
          <w:rFonts w:eastAsia="Malgun Gothic"/>
          <w:sz w:val="32"/>
          <w:szCs w:val="18"/>
          <w:lang w:eastAsia="ko-KR"/>
        </w:rPr>
        <w:t>Topic#5: Frequency range between FR1 and FR2-1</w:t>
      </w:r>
    </w:p>
    <w:p w14:paraId="349E76C8" w14:textId="77777777" w:rsidR="00744623" w:rsidRDefault="00744623" w:rsidP="00744623">
      <w:pPr>
        <w:jc w:val="both"/>
        <w:rPr>
          <w:rFonts w:eastAsia="PMingLiU"/>
          <w:sz w:val="22"/>
          <w:szCs w:val="22"/>
          <w:lang w:eastAsia="zh-TW"/>
        </w:rPr>
      </w:pPr>
      <w:r>
        <w:rPr>
          <w:rFonts w:eastAsia="PMingLiU"/>
          <w:sz w:val="22"/>
          <w:szCs w:val="22"/>
          <w:lang w:eastAsia="zh-TW"/>
        </w:rPr>
        <w:t xml:space="preserve">In the previous RAN4#117 meeting, RAN4 reached the following agreement </w:t>
      </w:r>
      <w:r>
        <w:rPr>
          <w:rFonts w:eastAsia="PMingLiU"/>
          <w:sz w:val="22"/>
          <w:szCs w:val="22"/>
          <w:lang w:eastAsia="zh-TW"/>
        </w:rPr>
        <w:fldChar w:fldCharType="begin"/>
      </w:r>
      <w:r>
        <w:rPr>
          <w:rFonts w:eastAsia="PMingLiU"/>
          <w:sz w:val="22"/>
          <w:szCs w:val="22"/>
          <w:lang w:eastAsia="zh-TW"/>
        </w:rPr>
        <w:instrText xml:space="preserve"> REF _Ref219389653 \r \h  \* MERGEFORMAT </w:instrText>
      </w:r>
      <w:r>
        <w:rPr>
          <w:rFonts w:eastAsia="PMingLiU"/>
          <w:sz w:val="22"/>
          <w:szCs w:val="22"/>
          <w:lang w:eastAsia="zh-TW"/>
        </w:rPr>
      </w:r>
      <w:r>
        <w:rPr>
          <w:rFonts w:eastAsia="PMingLiU"/>
          <w:sz w:val="22"/>
          <w:szCs w:val="22"/>
          <w:lang w:eastAsia="zh-TW"/>
        </w:rPr>
        <w:fldChar w:fldCharType="separate"/>
      </w:r>
      <w:r>
        <w:rPr>
          <w:rFonts w:eastAsia="PMingLiU"/>
          <w:sz w:val="22"/>
          <w:szCs w:val="22"/>
          <w:lang w:eastAsia="zh-TW"/>
        </w:rPr>
        <w:t>[3]</w:t>
      </w:r>
      <w:r>
        <w:rPr>
          <w:rFonts w:eastAsia="PMingLiU"/>
          <w:sz w:val="22"/>
          <w:szCs w:val="22"/>
          <w:lang w:eastAsia="zh-TW"/>
        </w:rPr>
        <w:fldChar w:fldCharType="end"/>
      </w:r>
      <w:r>
        <w:rPr>
          <w:rFonts w:eastAsia="PMingLiU"/>
          <w:sz w:val="22"/>
          <w:szCs w:val="22"/>
          <w:lang w:eastAsia="zh-TW"/>
        </w:rPr>
        <w:t xml:space="preserve">: </w:t>
      </w:r>
    </w:p>
    <w:tbl>
      <w:tblPr>
        <w:tblStyle w:val="TableGrid"/>
        <w:tblW w:w="0" w:type="auto"/>
        <w:tblLook w:val="04A0" w:firstRow="1" w:lastRow="0" w:firstColumn="1" w:lastColumn="0" w:noHBand="0" w:noVBand="1"/>
      </w:tblPr>
      <w:tblGrid>
        <w:gridCol w:w="9629"/>
      </w:tblGrid>
      <w:tr w:rsidR="00744623" w14:paraId="290FF017" w14:textId="77777777" w:rsidTr="00744623">
        <w:tc>
          <w:tcPr>
            <w:tcW w:w="9629" w:type="dxa"/>
            <w:tcBorders>
              <w:top w:val="single" w:sz="4" w:space="0" w:color="auto"/>
              <w:left w:val="single" w:sz="4" w:space="0" w:color="auto"/>
              <w:bottom w:val="single" w:sz="4" w:space="0" w:color="auto"/>
              <w:right w:val="single" w:sz="4" w:space="0" w:color="auto"/>
            </w:tcBorders>
          </w:tcPr>
          <w:p w14:paraId="05C7B6F8" w14:textId="77777777" w:rsidR="007B16CA" w:rsidRDefault="007B16CA" w:rsidP="00580E01">
            <w:pPr>
              <w:pStyle w:val="ListParagraph"/>
              <w:numPr>
                <w:ilvl w:val="0"/>
                <w:numId w:val="21"/>
              </w:numPr>
              <w:overflowPunct/>
              <w:autoSpaceDE/>
              <w:adjustRightInd/>
              <w:spacing w:after="120"/>
              <w:ind w:left="720"/>
              <w:rPr>
                <w:rFonts w:eastAsia="SimSun"/>
                <w:szCs w:val="24"/>
                <w:lang w:eastAsia="zh-CN"/>
              </w:rPr>
            </w:pPr>
            <w:r>
              <w:rPr>
                <w:rFonts w:eastAsia="SimSun"/>
                <w:szCs w:val="24"/>
                <w:lang w:eastAsia="zh-CN"/>
              </w:rPr>
              <w:t>Agreements</w:t>
            </w:r>
          </w:p>
          <w:p w14:paraId="59C2F247" w14:textId="77777777" w:rsidR="007B16CA" w:rsidRDefault="007B16CA" w:rsidP="00580E01">
            <w:pPr>
              <w:pStyle w:val="ListParagraph"/>
              <w:numPr>
                <w:ilvl w:val="1"/>
                <w:numId w:val="21"/>
              </w:numPr>
              <w:overflowPunct/>
              <w:autoSpaceDE/>
              <w:adjustRightInd/>
              <w:spacing w:after="120"/>
              <w:ind w:left="1656"/>
              <w:rPr>
                <w:rFonts w:eastAsia="SimSun"/>
                <w:szCs w:val="24"/>
                <w:lang w:eastAsia="zh-CN"/>
              </w:rPr>
            </w:pPr>
            <w:r>
              <w:rPr>
                <w:rFonts w:eastAsia="SimSun"/>
                <w:szCs w:val="24"/>
                <w:lang w:eastAsia="zh-CN"/>
              </w:rPr>
              <w:t>Study for around 7 GHz, around 10 GHz and around 15 GHz</w:t>
            </w:r>
          </w:p>
          <w:p w14:paraId="26D571C0" w14:textId="77777777" w:rsidR="007B16CA" w:rsidRDefault="007B16CA" w:rsidP="00580E01">
            <w:pPr>
              <w:pStyle w:val="ListParagraph"/>
              <w:numPr>
                <w:ilvl w:val="2"/>
                <w:numId w:val="21"/>
              </w:numPr>
              <w:overflowPunct/>
              <w:autoSpaceDE/>
              <w:adjustRightInd/>
              <w:spacing w:after="120"/>
              <w:ind w:left="2376"/>
              <w:rPr>
                <w:rFonts w:eastAsia="SimSun"/>
                <w:szCs w:val="24"/>
                <w:lang w:eastAsia="zh-CN"/>
              </w:rPr>
            </w:pPr>
            <w:r>
              <w:rPr>
                <w:rFonts w:eastAsia="SimSun"/>
                <w:szCs w:val="24"/>
                <w:lang w:eastAsia="zh-CN"/>
              </w:rPr>
              <w:t>Which frequencies can and should adopt FR1-like antenna and conducted RF requirements</w:t>
            </w:r>
          </w:p>
          <w:p w14:paraId="65799210" w14:textId="77777777" w:rsidR="007B16CA" w:rsidRDefault="007B16CA" w:rsidP="00580E01">
            <w:pPr>
              <w:pStyle w:val="ListParagraph"/>
              <w:numPr>
                <w:ilvl w:val="2"/>
                <w:numId w:val="21"/>
              </w:numPr>
              <w:overflowPunct/>
              <w:autoSpaceDE/>
              <w:adjustRightInd/>
              <w:spacing w:after="120"/>
              <w:ind w:left="2376"/>
              <w:rPr>
                <w:rFonts w:eastAsia="SimSun"/>
                <w:szCs w:val="24"/>
                <w:lang w:eastAsia="zh-CN"/>
              </w:rPr>
            </w:pPr>
            <w:r>
              <w:rPr>
                <w:rFonts w:eastAsia="SimSun"/>
                <w:szCs w:val="24"/>
                <w:lang w:eastAsia="zh-CN"/>
              </w:rPr>
              <w:t>Realistic antenna count considering also impact to other frequency ranges</w:t>
            </w:r>
          </w:p>
          <w:p w14:paraId="3E3F9A51" w14:textId="2AD0B309" w:rsidR="00744623" w:rsidRPr="007B16CA" w:rsidRDefault="007B16CA" w:rsidP="00580E01">
            <w:pPr>
              <w:pStyle w:val="ListParagraph"/>
              <w:numPr>
                <w:ilvl w:val="2"/>
                <w:numId w:val="21"/>
              </w:numPr>
              <w:overflowPunct/>
              <w:autoSpaceDE/>
              <w:adjustRightInd/>
              <w:spacing w:after="120"/>
              <w:ind w:left="2376"/>
              <w:rPr>
                <w:rFonts w:eastAsia="SimSun"/>
                <w:szCs w:val="24"/>
                <w:lang w:eastAsia="zh-CN"/>
              </w:rPr>
            </w:pPr>
            <w:r>
              <w:rPr>
                <w:rFonts w:eastAsia="SimSun"/>
                <w:szCs w:val="24"/>
                <w:lang w:eastAsia="zh-CN"/>
              </w:rPr>
              <w:t>NF assumption and implementation margin</w:t>
            </w:r>
          </w:p>
        </w:tc>
      </w:tr>
    </w:tbl>
    <w:p w14:paraId="77DD52FC" w14:textId="77777777" w:rsidR="00F835D5" w:rsidRPr="00744623" w:rsidRDefault="00F835D5" w:rsidP="00F835D5">
      <w:pPr>
        <w:rPr>
          <w:rFonts w:eastAsia="PMingLiU"/>
          <w:sz w:val="22"/>
          <w:szCs w:val="22"/>
          <w:lang w:eastAsia="zh-TW"/>
        </w:rPr>
      </w:pPr>
    </w:p>
    <w:p w14:paraId="55D5F4BE" w14:textId="3A0812A5" w:rsidR="001D1A19" w:rsidRPr="00505274" w:rsidRDefault="0016406C" w:rsidP="00580E01">
      <w:pPr>
        <w:pStyle w:val="Heading1"/>
        <w:numPr>
          <w:ilvl w:val="0"/>
          <w:numId w:val="20"/>
        </w:numPr>
        <w:spacing w:before="180" w:after="120"/>
        <w:rPr>
          <w:rFonts w:eastAsia="Malgun Gothic"/>
          <w:sz w:val="32"/>
          <w:szCs w:val="18"/>
          <w:lang w:eastAsia="ko-KR"/>
        </w:rPr>
      </w:pPr>
      <w:bookmarkStart w:id="5" w:name="OLE_LINK12"/>
      <w:bookmarkStart w:id="6" w:name="OLE_LINK43"/>
      <w:bookmarkEnd w:id="3"/>
      <w:bookmarkEnd w:id="4"/>
      <w:r w:rsidRPr="00505274">
        <w:rPr>
          <w:rFonts w:eastAsia="Malgun Gothic" w:hint="eastAsia"/>
          <w:sz w:val="32"/>
          <w:szCs w:val="18"/>
          <w:lang w:eastAsia="ko-KR"/>
        </w:rPr>
        <w:t>6G new spectrum as test methodology aspect</w:t>
      </w:r>
    </w:p>
    <w:p w14:paraId="57F518C4" w14:textId="2DD6A634" w:rsidR="0016406C" w:rsidRPr="0016406C" w:rsidRDefault="0016406C" w:rsidP="0016406C">
      <w:pPr>
        <w:rPr>
          <w:rFonts w:eastAsia="Malgun Gothic"/>
          <w:lang w:eastAsia="ko-KR"/>
        </w:rPr>
      </w:pPr>
      <w:bookmarkStart w:id="7" w:name="OLE_LINK6"/>
      <w:bookmarkEnd w:id="5"/>
      <w:bookmarkEnd w:id="6"/>
      <w:r>
        <w:rPr>
          <w:rFonts w:eastAsia="Malgun Gothic" w:hint="eastAsia"/>
          <w:lang w:eastAsia="ko-KR"/>
        </w:rPr>
        <w:t xml:space="preserve">In this section, we provided some consideration points for 6G new candidate spectrum from 7GHz to 15GHz between FR1 and FR2-1 to </w:t>
      </w:r>
      <w:r>
        <w:rPr>
          <w:rFonts w:eastAsia="Malgun Gothic"/>
          <w:lang w:eastAsia="ko-KR"/>
        </w:rPr>
        <w:t>achievable</w:t>
      </w:r>
      <w:r>
        <w:rPr>
          <w:rFonts w:eastAsia="Malgun Gothic" w:hint="eastAsia"/>
          <w:lang w:eastAsia="ko-KR"/>
        </w:rPr>
        <w:t xml:space="preserve"> the </w:t>
      </w:r>
      <w:r>
        <w:rPr>
          <w:rFonts w:eastAsia="Malgun Gothic"/>
          <w:lang w:eastAsia="ko-KR"/>
        </w:rPr>
        <w:t>same</w:t>
      </w:r>
      <w:r>
        <w:rPr>
          <w:rFonts w:eastAsia="Malgun Gothic" w:hint="eastAsia"/>
          <w:lang w:eastAsia="ko-KR"/>
        </w:rPr>
        <w:t xml:space="preserve"> site grid with 5G mid band such as n77 and n78 operating band. </w:t>
      </w:r>
    </w:p>
    <w:p w14:paraId="0AA711B2" w14:textId="0C9C8C2A" w:rsidR="0016406C" w:rsidRDefault="0016406C" w:rsidP="0016406C">
      <w:pPr>
        <w:rPr>
          <w:rFonts w:eastAsia="Malgun Gothic"/>
          <w:lang w:eastAsia="ko-KR"/>
        </w:rPr>
      </w:pPr>
      <w:r>
        <w:rPr>
          <w:rFonts w:eastAsia="Malgun Gothic" w:hint="eastAsia"/>
          <w:lang w:eastAsia="ko-KR"/>
        </w:rPr>
        <w:t xml:space="preserve">It means that to compensate </w:t>
      </w:r>
      <w:r>
        <w:rPr>
          <w:rFonts w:eastAsia="Malgun Gothic"/>
          <w:lang w:eastAsia="ko-KR"/>
        </w:rPr>
        <w:t>each</w:t>
      </w:r>
      <w:r>
        <w:rPr>
          <w:rFonts w:eastAsia="Malgun Gothic" w:hint="eastAsia"/>
          <w:lang w:eastAsia="ko-KR"/>
        </w:rPr>
        <w:t xml:space="preserve"> channel characteristics based on the TR38.901 and TR38.820 for 7-24GHz study. </w:t>
      </w:r>
    </w:p>
    <w:p w14:paraId="3F6E3420" w14:textId="3053CD11" w:rsidR="0016406C" w:rsidRPr="0016406C" w:rsidRDefault="0016406C" w:rsidP="0016406C">
      <w:pPr>
        <w:textAlignment w:val="baseline"/>
        <w:rPr>
          <w:rFonts w:eastAsia="Malgun Gothic"/>
          <w:lang w:eastAsia="ko-KR"/>
        </w:rPr>
      </w:pPr>
      <w:r w:rsidRPr="0016406C">
        <w:rPr>
          <w:rFonts w:eastAsia="Malgun Gothic"/>
          <w:lang w:eastAsia="ko-KR"/>
        </w:rPr>
        <w:t xml:space="preserve">From the Figure 1, the worst DL 50% CDF RSRP delta levels (channel loss terms) in Dense Urban deployment scenario is about 7.4dB for 7GHz from 3.5GHz and 14.8dB for 15 GHz </w:t>
      </w:r>
      <w:r>
        <w:rPr>
          <w:rFonts w:eastAsia="Malgun Gothic" w:hint="eastAsia"/>
          <w:lang w:eastAsia="ko-KR"/>
        </w:rPr>
        <w:t>compared to</w:t>
      </w:r>
      <w:r w:rsidRPr="0016406C">
        <w:rPr>
          <w:rFonts w:eastAsia="Malgun Gothic"/>
          <w:lang w:eastAsia="ko-KR"/>
        </w:rPr>
        <w:t xml:space="preserve"> </w:t>
      </w:r>
      <w:r>
        <w:rPr>
          <w:rFonts w:eastAsia="Malgun Gothic" w:hint="eastAsia"/>
          <w:lang w:eastAsia="ko-KR"/>
        </w:rPr>
        <w:t xml:space="preserve">5G </w:t>
      </w:r>
      <w:r w:rsidRPr="0016406C">
        <w:rPr>
          <w:rFonts w:eastAsia="Malgun Gothic"/>
          <w:lang w:eastAsia="ko-KR"/>
        </w:rPr>
        <w:t>3.5GHz</w:t>
      </w:r>
      <w:r>
        <w:rPr>
          <w:rFonts w:eastAsia="Malgun Gothic" w:hint="eastAsia"/>
          <w:lang w:eastAsia="ko-KR"/>
        </w:rPr>
        <w:t xml:space="preserve"> frequency</w:t>
      </w:r>
      <w:r w:rsidRPr="0016406C">
        <w:rPr>
          <w:rFonts w:eastAsia="Malgun Gothic"/>
          <w:lang w:eastAsia="ko-KR"/>
        </w:rPr>
        <w:t>. Also, the following penetration loss term</w:t>
      </w:r>
      <w:r>
        <w:rPr>
          <w:rFonts w:eastAsia="Malgun Gothic" w:hint="eastAsia"/>
          <w:lang w:eastAsia="ko-KR"/>
        </w:rPr>
        <w:t xml:space="preserve"> for 6G new frequency bands</w:t>
      </w:r>
      <w:r w:rsidRPr="0016406C">
        <w:rPr>
          <w:rFonts w:eastAsia="Malgun Gothic"/>
          <w:lang w:eastAsia="ko-KR"/>
        </w:rPr>
        <w:t xml:space="preserve"> should be considered to maintain the same coverage as target Downlink/uplink coverage in 3.5GHz.</w:t>
      </w:r>
    </w:p>
    <w:p w14:paraId="01D296F5" w14:textId="06E045AC" w:rsidR="0016406C" w:rsidRPr="0016406C" w:rsidRDefault="0016406C" w:rsidP="00580E01">
      <w:pPr>
        <w:numPr>
          <w:ilvl w:val="1"/>
          <w:numId w:val="23"/>
        </w:numPr>
        <w:textAlignment w:val="baseline"/>
        <w:rPr>
          <w:rFonts w:eastAsia="Malgun Gothic"/>
          <w:b/>
          <w:lang w:val="en-US" w:eastAsia="ko-KR"/>
        </w:rPr>
      </w:pPr>
      <w:r w:rsidRPr="0016406C">
        <w:rPr>
          <w:rFonts w:eastAsia="Malgun Gothic"/>
          <w:b/>
          <w:bCs/>
          <w:lang w:val="en-US" w:eastAsia="ko-KR"/>
        </w:rPr>
        <w:lastRenderedPageBreak/>
        <w:t xml:space="preserve">7G total loss term: </w:t>
      </w:r>
      <w:r w:rsidR="00497390">
        <w:rPr>
          <w:rFonts w:eastAsia="Malgun Gothic" w:hint="eastAsia"/>
          <w:b/>
          <w:bCs/>
          <w:lang w:val="en-US" w:eastAsia="ko-KR"/>
        </w:rPr>
        <w:t>[</w:t>
      </w:r>
      <w:r w:rsidRPr="0016406C">
        <w:rPr>
          <w:rFonts w:eastAsia="Malgun Gothic"/>
          <w:b/>
          <w:bCs/>
          <w:lang w:val="en-US" w:eastAsia="ko-KR"/>
        </w:rPr>
        <w:t>12 dB</w:t>
      </w:r>
      <w:r w:rsidR="00497390">
        <w:rPr>
          <w:rFonts w:eastAsia="Malgun Gothic" w:hint="eastAsia"/>
          <w:b/>
          <w:bCs/>
          <w:lang w:val="en-US" w:eastAsia="ko-KR"/>
        </w:rPr>
        <w:t>]</w:t>
      </w:r>
      <w:r w:rsidRPr="0016406C">
        <w:rPr>
          <w:rFonts w:eastAsia="Malgun Gothic"/>
          <w:b/>
          <w:bCs/>
          <w:lang w:val="en-US" w:eastAsia="ko-KR"/>
        </w:rPr>
        <w:t xml:space="preserve"> = </w:t>
      </w:r>
      <w:r>
        <w:rPr>
          <w:rFonts w:eastAsia="Malgun Gothic" w:hint="eastAsia"/>
          <w:b/>
          <w:bCs/>
          <w:lang w:val="en-US" w:eastAsia="ko-KR"/>
        </w:rPr>
        <w:t>Delta propagation</w:t>
      </w:r>
      <w:r w:rsidRPr="0016406C">
        <w:rPr>
          <w:rFonts w:eastAsia="Malgun Gothic"/>
          <w:b/>
          <w:bCs/>
          <w:lang w:val="en-US" w:eastAsia="ko-KR"/>
        </w:rPr>
        <w:t xml:space="preserve"> loss of 7dB + Penetration loss of 5dB.</w:t>
      </w:r>
    </w:p>
    <w:p w14:paraId="06F5D4A1" w14:textId="12578E62" w:rsidR="0016406C" w:rsidRPr="0016406C" w:rsidRDefault="0016406C" w:rsidP="00580E01">
      <w:pPr>
        <w:numPr>
          <w:ilvl w:val="1"/>
          <w:numId w:val="23"/>
        </w:numPr>
        <w:textAlignment w:val="baseline"/>
        <w:rPr>
          <w:rFonts w:eastAsia="Malgun Gothic"/>
          <w:b/>
          <w:lang w:val="en-US" w:eastAsia="ko-KR"/>
        </w:rPr>
      </w:pPr>
      <w:r w:rsidRPr="0016406C">
        <w:rPr>
          <w:rFonts w:eastAsia="Malgun Gothic"/>
          <w:b/>
          <w:bCs/>
          <w:lang w:val="en-US" w:eastAsia="ko-KR"/>
        </w:rPr>
        <w:t xml:space="preserve">15G total loss term: 22 dB = </w:t>
      </w:r>
      <w:r>
        <w:rPr>
          <w:rFonts w:eastAsia="Malgun Gothic" w:hint="eastAsia"/>
          <w:b/>
          <w:bCs/>
          <w:lang w:val="en-US" w:eastAsia="ko-KR"/>
        </w:rPr>
        <w:t xml:space="preserve">Delta propagation loss </w:t>
      </w:r>
      <w:r w:rsidRPr="0016406C">
        <w:rPr>
          <w:rFonts w:eastAsia="Malgun Gothic"/>
          <w:b/>
          <w:bCs/>
          <w:lang w:val="en-US" w:eastAsia="ko-KR"/>
        </w:rPr>
        <w:t>of 15dB + Penetration loss of 7dB.</w:t>
      </w:r>
    </w:p>
    <w:p w14:paraId="08BB9E56" w14:textId="77777777" w:rsidR="0016406C" w:rsidRPr="0016406C" w:rsidRDefault="0016406C" w:rsidP="0016406C">
      <w:pPr>
        <w:rPr>
          <w:rFonts w:eastAsia="Malgun Gothic"/>
          <w:lang w:val="en-US" w:eastAsia="ko-KR"/>
        </w:rPr>
      </w:pPr>
    </w:p>
    <w:p w14:paraId="465E9229" w14:textId="77777777" w:rsidR="0016406C" w:rsidRDefault="0016406C" w:rsidP="0016406C">
      <w:pPr>
        <w:pStyle w:val="Caption"/>
        <w:jc w:val="center"/>
        <w:rPr>
          <w:rFonts w:eastAsia="Malgun Gothic"/>
          <w:sz w:val="22"/>
          <w:szCs w:val="22"/>
          <w:lang w:eastAsia="ko-KR"/>
        </w:rPr>
      </w:pPr>
      <w:r>
        <w:rPr>
          <w:rFonts w:eastAsia="Malgun Gothic"/>
          <w:noProof/>
          <w:lang w:eastAsia="ko-KR"/>
        </w:rPr>
        <w:drawing>
          <wp:inline distT="0" distB="0" distL="0" distR="0" wp14:anchorId="0811F697" wp14:editId="342DAC0A">
            <wp:extent cx="1878330" cy="1758315"/>
            <wp:effectExtent l="0" t="0" r="7620" b="0"/>
            <wp:docPr id="627732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78330" cy="1758315"/>
                    </a:xfrm>
                    <a:prstGeom prst="rect">
                      <a:avLst/>
                    </a:prstGeom>
                    <a:noFill/>
                    <a:ln>
                      <a:noFill/>
                    </a:ln>
                  </pic:spPr>
                </pic:pic>
              </a:graphicData>
            </a:graphic>
          </wp:inline>
        </w:drawing>
      </w:r>
      <w:r>
        <w:rPr>
          <w:rFonts w:eastAsia="Malgun Gothic"/>
          <w:noProof/>
          <w:lang w:eastAsia="ko-KR"/>
        </w:rPr>
        <w:drawing>
          <wp:inline distT="0" distB="0" distL="0" distR="0" wp14:anchorId="572DC36A" wp14:editId="11AE93CD">
            <wp:extent cx="1737360" cy="1758315"/>
            <wp:effectExtent l="0" t="0" r="0" b="0"/>
            <wp:docPr id="16134448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37360" cy="1758315"/>
                    </a:xfrm>
                    <a:prstGeom prst="rect">
                      <a:avLst/>
                    </a:prstGeom>
                    <a:noFill/>
                    <a:ln>
                      <a:noFill/>
                    </a:ln>
                  </pic:spPr>
                </pic:pic>
              </a:graphicData>
            </a:graphic>
          </wp:inline>
        </w:drawing>
      </w:r>
      <w:r>
        <w:rPr>
          <w:rFonts w:eastAsia="Malgun Gothic"/>
          <w:noProof/>
          <w:lang w:eastAsia="ko-KR"/>
        </w:rPr>
        <w:drawing>
          <wp:inline distT="0" distB="0" distL="0" distR="0" wp14:anchorId="7168CE3A" wp14:editId="5CBC6E18">
            <wp:extent cx="1737360" cy="1758315"/>
            <wp:effectExtent l="0" t="0" r="0" b="0"/>
            <wp:docPr id="77858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37360" cy="1758315"/>
                    </a:xfrm>
                    <a:prstGeom prst="rect">
                      <a:avLst/>
                    </a:prstGeom>
                    <a:noFill/>
                    <a:ln>
                      <a:noFill/>
                    </a:ln>
                  </pic:spPr>
                </pic:pic>
              </a:graphicData>
            </a:graphic>
          </wp:inline>
        </w:drawing>
      </w:r>
    </w:p>
    <w:p w14:paraId="351A0716" w14:textId="77777777" w:rsidR="0016406C" w:rsidRPr="00125B37" w:rsidRDefault="0016406C" w:rsidP="0016406C">
      <w:pPr>
        <w:jc w:val="center"/>
        <w:rPr>
          <w:rFonts w:eastAsia="Malgun Gothic"/>
          <w:bCs/>
          <w:lang w:eastAsia="ko-KR"/>
        </w:rPr>
      </w:pPr>
      <w:r w:rsidRPr="00125B37">
        <w:rPr>
          <w:rFonts w:eastAsia="Malgun Gothic"/>
          <w:b/>
          <w:bCs/>
          <w:lang w:eastAsia="ko-KR"/>
        </w:rPr>
        <w:t>Figure 1: Channel loss characteristics according to operating frequency at 3.5GHz, 7GHz and 15GHz</w:t>
      </w:r>
    </w:p>
    <w:p w14:paraId="77C69236" w14:textId="4F9DF31D" w:rsidR="0016406C" w:rsidRPr="00125B37" w:rsidRDefault="0016406C" w:rsidP="0016406C">
      <w:pPr>
        <w:rPr>
          <w:rFonts w:eastAsia="Malgun Gothic"/>
          <w:lang w:eastAsia="ko-KR"/>
        </w:rPr>
      </w:pPr>
      <w:r>
        <w:rPr>
          <w:rFonts w:eastAsia="Malgun Gothic" w:hint="eastAsia"/>
          <w:lang w:eastAsia="ko-KR"/>
        </w:rPr>
        <w:t>Based on the above observation, the required</w:t>
      </w:r>
      <w:r w:rsidRPr="00125B37">
        <w:rPr>
          <w:rFonts w:eastAsia="Malgun Gothic"/>
          <w:lang w:eastAsia="ko-KR"/>
        </w:rPr>
        <w:t xml:space="preserve"> base station </w:t>
      </w:r>
      <w:r>
        <w:rPr>
          <w:rFonts w:eastAsia="Malgun Gothic" w:hint="eastAsia"/>
          <w:lang w:eastAsia="ko-KR"/>
        </w:rPr>
        <w:t>antenna elements, UE Tx/Rx antennas, wider CBW (up to 200MHz for single carrier) and high order modulation (256QAM for UL) could be improved</w:t>
      </w:r>
      <w:r w:rsidRPr="00125B37">
        <w:rPr>
          <w:rFonts w:eastAsia="Malgun Gothic"/>
          <w:lang w:eastAsia="ko-KR"/>
        </w:rPr>
        <w:t xml:space="preserve"> </w:t>
      </w:r>
      <w:r>
        <w:rPr>
          <w:rFonts w:eastAsia="Malgun Gothic" w:hint="eastAsia"/>
          <w:lang w:eastAsia="ko-KR"/>
        </w:rPr>
        <w:t xml:space="preserve">for 6G new candidate spectrum </w:t>
      </w:r>
      <w:r w:rsidRPr="00125B37">
        <w:rPr>
          <w:rFonts w:eastAsia="Malgun Gothic"/>
          <w:lang w:eastAsia="ko-KR"/>
        </w:rPr>
        <w:t>to maintain the same coverage a</w:t>
      </w:r>
      <w:r>
        <w:rPr>
          <w:rFonts w:eastAsia="Malgun Gothic" w:hint="eastAsia"/>
          <w:lang w:eastAsia="ko-KR"/>
        </w:rPr>
        <w:t>t</w:t>
      </w:r>
      <w:r w:rsidRPr="00125B37">
        <w:rPr>
          <w:rFonts w:eastAsia="Malgun Gothic"/>
          <w:lang w:eastAsia="ko-KR"/>
        </w:rPr>
        <w:t xml:space="preserve"> 3.5G</w:t>
      </w:r>
      <w:r>
        <w:rPr>
          <w:rFonts w:eastAsia="Malgun Gothic" w:hint="eastAsia"/>
          <w:lang w:eastAsia="ko-KR"/>
        </w:rPr>
        <w:t>Hz as follow</w:t>
      </w:r>
    </w:p>
    <w:p w14:paraId="17E41AEE" w14:textId="77777777" w:rsidR="0016406C" w:rsidRDefault="0016406C" w:rsidP="00580E01">
      <w:pPr>
        <w:numPr>
          <w:ilvl w:val="0"/>
          <w:numId w:val="22"/>
        </w:numPr>
        <w:spacing w:after="120"/>
        <w:rPr>
          <w:rFonts w:eastAsia="Malgun Gothic"/>
          <w:lang w:val="en-US" w:eastAsia="ko-KR"/>
        </w:rPr>
      </w:pPr>
      <w:r>
        <w:rPr>
          <w:rFonts w:eastAsia="Malgun Gothic"/>
          <w:b/>
          <w:bCs/>
          <w:lang w:val="en-US" w:eastAsia="ko-KR"/>
        </w:rPr>
        <w:t>3.5G system configuration</w:t>
      </w:r>
    </w:p>
    <w:p w14:paraId="24E9D2F0" w14:textId="77777777" w:rsidR="0016406C" w:rsidRDefault="0016406C" w:rsidP="00580E01">
      <w:pPr>
        <w:numPr>
          <w:ilvl w:val="1"/>
          <w:numId w:val="22"/>
        </w:numPr>
        <w:spacing w:after="120"/>
        <w:rPr>
          <w:rFonts w:eastAsia="Malgun Gothic"/>
          <w:lang w:val="en-US" w:eastAsia="ko-KR"/>
        </w:rPr>
      </w:pPr>
      <w:r>
        <w:rPr>
          <w:rFonts w:eastAsia="Malgun Gothic"/>
          <w:b/>
          <w:bCs/>
          <w:lang w:val="en-US" w:eastAsia="ko-KR"/>
        </w:rPr>
        <w:t>Base station: 8x16x2</w:t>
      </w:r>
      <w:r>
        <w:rPr>
          <w:rFonts w:eastAsia="Malgun Gothic"/>
          <w:b/>
          <w:bCs/>
          <w:vertAlign w:val="superscript"/>
          <w:lang w:val="en-US" w:eastAsia="ko-KR"/>
        </w:rPr>
        <w:t xml:space="preserve"> </w:t>
      </w:r>
      <w:r>
        <w:rPr>
          <w:rFonts w:eastAsia="Malgun Gothic"/>
          <w:b/>
          <w:bCs/>
          <w:lang w:val="en-US" w:eastAsia="ko-KR"/>
        </w:rPr>
        <w:t>(128 AEs)</w:t>
      </w:r>
    </w:p>
    <w:p w14:paraId="394DF6B0" w14:textId="77777777" w:rsidR="0016406C" w:rsidRPr="00125B37" w:rsidRDefault="0016406C" w:rsidP="00580E01">
      <w:pPr>
        <w:numPr>
          <w:ilvl w:val="1"/>
          <w:numId w:val="22"/>
        </w:numPr>
        <w:spacing w:after="120"/>
        <w:rPr>
          <w:rFonts w:eastAsia="Malgun Gothic"/>
          <w:shd w:val="pct15" w:color="auto" w:fill="FFFFFF"/>
          <w:lang w:val="en-US" w:eastAsia="ko-KR"/>
        </w:rPr>
      </w:pPr>
      <w:r>
        <w:rPr>
          <w:rFonts w:eastAsia="Malgun Gothic"/>
          <w:b/>
          <w:bCs/>
          <w:lang w:val="en-US" w:eastAsia="ko-KR"/>
        </w:rPr>
        <w:t>UE: 4Rx DL, 2Tx UL</w:t>
      </w:r>
    </w:p>
    <w:p w14:paraId="7EFD8BEF" w14:textId="77777777" w:rsidR="0016406C" w:rsidRDefault="0016406C" w:rsidP="00580E01">
      <w:pPr>
        <w:numPr>
          <w:ilvl w:val="0"/>
          <w:numId w:val="22"/>
        </w:numPr>
        <w:spacing w:after="120"/>
        <w:rPr>
          <w:rFonts w:eastAsia="Malgun Gothic"/>
          <w:lang w:val="en-US" w:eastAsia="ko-KR"/>
        </w:rPr>
      </w:pPr>
      <w:r>
        <w:rPr>
          <w:rFonts w:eastAsia="Malgun Gothic"/>
          <w:b/>
          <w:bCs/>
          <w:lang w:val="en-US" w:eastAsia="ko-KR"/>
        </w:rPr>
        <w:t xml:space="preserve">7G possible system configuration: </w:t>
      </w:r>
    </w:p>
    <w:p w14:paraId="5FEE5366" w14:textId="77777777" w:rsidR="0016406C" w:rsidRDefault="0016406C" w:rsidP="00580E01">
      <w:pPr>
        <w:numPr>
          <w:ilvl w:val="1"/>
          <w:numId w:val="22"/>
        </w:numPr>
        <w:spacing w:after="120"/>
        <w:rPr>
          <w:rFonts w:eastAsia="Malgun Gothic"/>
          <w:lang w:val="en-US" w:eastAsia="ko-KR"/>
        </w:rPr>
      </w:pPr>
      <w:r>
        <w:rPr>
          <w:rFonts w:eastAsia="Malgun Gothic"/>
          <w:b/>
          <w:bCs/>
          <w:lang w:val="en-US" w:eastAsia="ko-KR"/>
        </w:rPr>
        <w:t xml:space="preserve">Base station: </w:t>
      </w:r>
      <w:r>
        <w:rPr>
          <w:rFonts w:eastAsia="Malgun Gothic" w:hint="eastAsia"/>
          <w:b/>
          <w:bCs/>
          <w:lang w:val="en-US" w:eastAsia="ko-KR"/>
        </w:rPr>
        <w:t>16x</w:t>
      </w:r>
      <w:r>
        <w:rPr>
          <w:rFonts w:eastAsia="Malgun Gothic"/>
          <w:b/>
          <w:bCs/>
          <w:lang w:val="en-US" w:eastAsia="ko-KR"/>
        </w:rPr>
        <w:t>24x2 (768 AEs)</w:t>
      </w:r>
    </w:p>
    <w:p w14:paraId="55024865" w14:textId="0C928301" w:rsidR="0016406C" w:rsidRPr="00125B37" w:rsidRDefault="0016406C" w:rsidP="00580E01">
      <w:pPr>
        <w:numPr>
          <w:ilvl w:val="1"/>
          <w:numId w:val="22"/>
        </w:numPr>
        <w:spacing w:after="120"/>
        <w:rPr>
          <w:rFonts w:eastAsia="Malgun Gothic"/>
          <w:shd w:val="pct15" w:color="auto" w:fill="FFFFFF"/>
          <w:lang w:val="en-US" w:eastAsia="ko-KR"/>
        </w:rPr>
      </w:pPr>
      <w:r w:rsidRPr="0016406C">
        <w:rPr>
          <w:rFonts w:eastAsia="Malgun Gothic"/>
          <w:b/>
          <w:bCs/>
          <w:lang w:val="en-US" w:eastAsia="ko-KR"/>
        </w:rPr>
        <w:t xml:space="preserve">UE: 4/6/8Rx DL, </w:t>
      </w:r>
      <w:r w:rsidRPr="0016406C">
        <w:rPr>
          <w:rFonts w:eastAsia="Malgun Gothic" w:hint="eastAsia"/>
          <w:b/>
          <w:bCs/>
          <w:lang w:val="en-US" w:eastAsia="ko-KR"/>
        </w:rPr>
        <w:t>2Tx/3</w:t>
      </w:r>
      <w:r w:rsidRPr="0016406C">
        <w:rPr>
          <w:rFonts w:eastAsia="Malgun Gothic"/>
          <w:b/>
          <w:bCs/>
          <w:lang w:val="en-US" w:eastAsia="ko-KR"/>
        </w:rPr>
        <w:t>Tx</w:t>
      </w:r>
      <w:r w:rsidRPr="0016406C">
        <w:rPr>
          <w:rFonts w:eastAsia="Malgun Gothic" w:hint="eastAsia"/>
          <w:b/>
          <w:bCs/>
          <w:lang w:val="en-US" w:eastAsia="ko-KR"/>
        </w:rPr>
        <w:t>/4Tx</w:t>
      </w:r>
      <w:r w:rsidRPr="0016406C">
        <w:rPr>
          <w:rFonts w:eastAsia="Malgun Gothic"/>
          <w:b/>
          <w:bCs/>
          <w:lang w:val="en-US" w:eastAsia="ko-KR"/>
        </w:rPr>
        <w:t xml:space="preserve"> UL</w:t>
      </w:r>
    </w:p>
    <w:p w14:paraId="53A02A73" w14:textId="77777777" w:rsidR="0016406C" w:rsidRDefault="0016406C" w:rsidP="00580E01">
      <w:pPr>
        <w:numPr>
          <w:ilvl w:val="0"/>
          <w:numId w:val="22"/>
        </w:numPr>
        <w:spacing w:after="120"/>
        <w:rPr>
          <w:rFonts w:eastAsia="Malgun Gothic"/>
          <w:lang w:val="en-US" w:eastAsia="ko-KR"/>
        </w:rPr>
      </w:pPr>
      <w:r>
        <w:rPr>
          <w:rFonts w:eastAsia="Malgun Gothic" w:hint="eastAsia"/>
          <w:b/>
          <w:bCs/>
          <w:lang w:val="en-US" w:eastAsia="ko-KR"/>
        </w:rPr>
        <w:t>15</w:t>
      </w:r>
      <w:r>
        <w:rPr>
          <w:rFonts w:eastAsia="Malgun Gothic"/>
          <w:b/>
          <w:bCs/>
          <w:lang w:val="en-US" w:eastAsia="ko-KR"/>
        </w:rPr>
        <w:t>G possible system configuration:</w:t>
      </w:r>
    </w:p>
    <w:p w14:paraId="42895CDD" w14:textId="77777777" w:rsidR="0016406C" w:rsidRDefault="0016406C" w:rsidP="00580E01">
      <w:pPr>
        <w:numPr>
          <w:ilvl w:val="1"/>
          <w:numId w:val="22"/>
        </w:numPr>
        <w:spacing w:after="120"/>
        <w:rPr>
          <w:rFonts w:eastAsia="Malgun Gothic"/>
          <w:lang w:val="en-US" w:eastAsia="ko-KR"/>
        </w:rPr>
      </w:pPr>
      <w:r>
        <w:rPr>
          <w:rFonts w:eastAsia="Malgun Gothic"/>
          <w:b/>
          <w:bCs/>
          <w:lang w:val="en-US" w:eastAsia="ko-KR"/>
        </w:rPr>
        <w:t xml:space="preserve">Base station: </w:t>
      </w:r>
      <w:r>
        <w:rPr>
          <w:rFonts w:eastAsia="Malgun Gothic" w:hint="eastAsia"/>
          <w:b/>
          <w:bCs/>
          <w:lang w:val="en-US" w:eastAsia="ko-KR"/>
        </w:rPr>
        <w:t>24x</w:t>
      </w:r>
      <w:r>
        <w:rPr>
          <w:rFonts w:eastAsia="Malgun Gothic"/>
          <w:b/>
          <w:bCs/>
          <w:lang w:val="en-US" w:eastAsia="ko-KR"/>
        </w:rPr>
        <w:t>64x2 (3072 AEs)</w:t>
      </w:r>
    </w:p>
    <w:p w14:paraId="2ABC5105" w14:textId="77777777" w:rsidR="0016406C" w:rsidRPr="00125B37" w:rsidRDefault="0016406C" w:rsidP="00580E01">
      <w:pPr>
        <w:numPr>
          <w:ilvl w:val="1"/>
          <w:numId w:val="22"/>
        </w:numPr>
        <w:spacing w:after="120"/>
        <w:rPr>
          <w:rFonts w:eastAsia="Malgun Gothic"/>
          <w:shd w:val="pct15" w:color="auto" w:fill="FFFFFF"/>
          <w:lang w:val="en-US" w:eastAsia="ko-KR"/>
        </w:rPr>
      </w:pPr>
      <w:r>
        <w:rPr>
          <w:rFonts w:eastAsia="Malgun Gothic"/>
          <w:b/>
          <w:bCs/>
          <w:lang w:val="en-US" w:eastAsia="ko-KR"/>
        </w:rPr>
        <w:t>UE: 8Rx DL and 4Tx UL</w:t>
      </w:r>
    </w:p>
    <w:p w14:paraId="157CF247" w14:textId="77777777" w:rsidR="0016406C" w:rsidRDefault="0016406C" w:rsidP="0016406C">
      <w:pPr>
        <w:spacing w:after="120"/>
        <w:rPr>
          <w:rFonts w:eastAsia="Malgun Gothic"/>
          <w:lang w:val="en-US" w:eastAsia="ko-KR"/>
        </w:rPr>
      </w:pPr>
    </w:p>
    <w:p w14:paraId="75674FE0" w14:textId="77777777" w:rsidR="0016406C" w:rsidRPr="00125B37" w:rsidRDefault="0016406C" w:rsidP="0016406C">
      <w:pPr>
        <w:rPr>
          <w:rFonts w:eastAsia="Malgun Gothic"/>
          <w:lang w:val="en-US" w:eastAsia="ko-KR"/>
        </w:rPr>
      </w:pPr>
      <w:r>
        <w:rPr>
          <w:rFonts w:eastAsia="Malgun Gothic" w:hint="eastAsia"/>
          <w:lang w:val="en-US" w:eastAsia="ko-KR"/>
        </w:rPr>
        <w:t xml:space="preserve">In our internal system level simulation results, we can </w:t>
      </w:r>
      <w:r>
        <w:rPr>
          <w:rFonts w:eastAsia="Malgun Gothic"/>
          <w:lang w:val="en-US" w:eastAsia="ko-KR"/>
        </w:rPr>
        <w:t>observe</w:t>
      </w:r>
      <w:r>
        <w:rPr>
          <w:rFonts w:eastAsia="Malgun Gothic" w:hint="eastAsia"/>
          <w:lang w:val="en-US" w:eastAsia="ko-KR"/>
        </w:rPr>
        <w:t xml:space="preserve"> the</w:t>
      </w:r>
      <w:r>
        <w:rPr>
          <w:rFonts w:eastAsia="Malgun Gothic"/>
          <w:b/>
          <w:bCs/>
          <w:lang w:val="en-US" w:eastAsia="ko-KR"/>
        </w:rPr>
        <w:t xml:space="preserve"> FR1 panel architecture </w:t>
      </w:r>
      <w:r w:rsidRPr="00125B37">
        <w:rPr>
          <w:rFonts w:eastAsia="Malgun Gothic"/>
          <w:lang w:val="en-US" w:eastAsia="ko-KR"/>
        </w:rPr>
        <w:t xml:space="preserve">outperforms </w:t>
      </w:r>
      <w:r>
        <w:rPr>
          <w:rFonts w:eastAsia="Malgun Gothic" w:hint="eastAsia"/>
          <w:lang w:val="en-US" w:eastAsia="ko-KR"/>
        </w:rPr>
        <w:t xml:space="preserve">compared to </w:t>
      </w:r>
      <w:r w:rsidRPr="00125B37">
        <w:rPr>
          <w:rFonts w:eastAsia="Malgun Gothic"/>
          <w:lang w:val="en-US" w:eastAsia="ko-KR"/>
        </w:rPr>
        <w:t xml:space="preserve">both FR1-conv. </w:t>
      </w:r>
      <w:r>
        <w:rPr>
          <w:rFonts w:eastAsia="Malgun Gothic"/>
          <w:lang w:val="en-US" w:eastAsia="ko-KR"/>
        </w:rPr>
        <w:t>A</w:t>
      </w:r>
      <w:r>
        <w:rPr>
          <w:rFonts w:eastAsia="Malgun Gothic" w:hint="eastAsia"/>
          <w:lang w:val="en-US" w:eastAsia="ko-KR"/>
        </w:rPr>
        <w:t xml:space="preserve">rchitecture </w:t>
      </w:r>
      <w:r w:rsidRPr="00125B37">
        <w:rPr>
          <w:rFonts w:eastAsia="Malgun Gothic"/>
          <w:lang w:val="en-US" w:eastAsia="ko-KR"/>
        </w:rPr>
        <w:t xml:space="preserve">and </w:t>
      </w:r>
      <w:proofErr w:type="spellStart"/>
      <w:r>
        <w:rPr>
          <w:rFonts w:eastAsia="Malgun Gothic" w:hint="eastAsia"/>
          <w:lang w:val="en-US" w:eastAsia="ko-KR"/>
        </w:rPr>
        <w:t>mmWave</w:t>
      </w:r>
      <w:proofErr w:type="spellEnd"/>
      <w:r w:rsidRPr="00125B37">
        <w:rPr>
          <w:rFonts w:eastAsia="Malgun Gothic"/>
          <w:lang w:val="en-US" w:eastAsia="ko-KR"/>
        </w:rPr>
        <w:t xml:space="preserve"> architectures in terms of both cell-edge and cell-average T-put. </w:t>
      </w:r>
      <w:r>
        <w:rPr>
          <w:rFonts w:eastAsia="Malgun Gothic"/>
          <w:lang w:val="en-US" w:eastAsia="ko-KR"/>
        </w:rPr>
        <w:t>A</w:t>
      </w:r>
      <w:r>
        <w:rPr>
          <w:rFonts w:eastAsia="Malgun Gothic" w:hint="eastAsia"/>
          <w:lang w:val="en-US" w:eastAsia="ko-KR"/>
        </w:rPr>
        <w:t>lso, the c</w:t>
      </w:r>
      <w:r w:rsidRPr="00125B37">
        <w:rPr>
          <w:rFonts w:eastAsia="Malgun Gothic"/>
          <w:lang w:val="en-US" w:eastAsia="ko-KR"/>
        </w:rPr>
        <w:t xml:space="preserve">oherent transceiver design </w:t>
      </w:r>
      <w:r>
        <w:rPr>
          <w:rFonts w:eastAsia="Malgun Gothic" w:hint="eastAsia"/>
          <w:lang w:val="en-US" w:eastAsia="ko-KR"/>
        </w:rPr>
        <w:t xml:space="preserve">could </w:t>
      </w:r>
      <w:r w:rsidRPr="00125B37">
        <w:rPr>
          <w:rFonts w:eastAsia="Malgun Gothic"/>
          <w:lang w:val="en-US" w:eastAsia="ko-KR"/>
        </w:rPr>
        <w:t>improve UL performance by enabling UL coherent MIMO TPMI precoding, and the use of the 3GPP Rel-18 type-1 codebook.</w:t>
      </w:r>
    </w:p>
    <w:p w14:paraId="17704C86" w14:textId="5D717F39" w:rsidR="0016406C" w:rsidRPr="00A10380" w:rsidRDefault="0016406C" w:rsidP="00580E01">
      <w:pPr>
        <w:pStyle w:val="ListParagraph"/>
        <w:numPr>
          <w:ilvl w:val="0"/>
          <w:numId w:val="17"/>
        </w:numPr>
        <w:ind w:left="936"/>
        <w:rPr>
          <w:rFonts w:ascii="Times New Roman" w:eastAsia="Malgun Gothic" w:hAnsi="Times New Roman"/>
          <w:sz w:val="20"/>
          <w:szCs w:val="20"/>
          <w:lang w:val="en-US" w:eastAsia="ko-KR"/>
        </w:rPr>
      </w:pPr>
      <w:r w:rsidRPr="00A10380">
        <w:rPr>
          <w:rFonts w:ascii="Times New Roman" w:eastAsia="Malgun Gothic" w:hAnsi="Times New Roman"/>
          <w:sz w:val="20"/>
          <w:szCs w:val="20"/>
          <w:lang w:val="en-US" w:eastAsia="ko-KR"/>
        </w:rPr>
        <w:t>FR1-panel architecture: (TS38.901 v19.1.0)</w:t>
      </w:r>
      <w:r>
        <w:rPr>
          <w:rFonts w:ascii="Times New Roman" w:eastAsia="Malgun Gothic" w:hAnsi="Times New Roman" w:hint="eastAsia"/>
          <w:sz w:val="20"/>
          <w:szCs w:val="20"/>
          <w:lang w:val="en-US" w:eastAsia="ko-KR"/>
        </w:rPr>
        <w:t xml:space="preserve"> for 6G new candidate spectrum (7 to 15GHz)</w:t>
      </w:r>
    </w:p>
    <w:p w14:paraId="4A3465CE" w14:textId="77777777" w:rsidR="0016406C" w:rsidRPr="00E05AF8" w:rsidRDefault="0016406C" w:rsidP="00580E01">
      <w:pPr>
        <w:pStyle w:val="ListParagraph"/>
        <w:numPr>
          <w:ilvl w:val="1"/>
          <w:numId w:val="17"/>
        </w:numPr>
        <w:ind w:left="1656"/>
        <w:rPr>
          <w:rFonts w:ascii="Times New Roman" w:eastAsia="Malgun Gothic" w:hAnsi="Times New Roman"/>
          <w:sz w:val="20"/>
          <w:szCs w:val="20"/>
          <w:lang w:val="en-US" w:eastAsia="ko-KR"/>
        </w:rPr>
      </w:pPr>
      <w:r w:rsidRPr="00A10380">
        <w:rPr>
          <w:rFonts w:ascii="Times New Roman" w:eastAsia="Malgun Gothic" w:hAnsi="Times New Roman"/>
          <w:sz w:val="20"/>
          <w:szCs w:val="20"/>
          <w:lang w:val="en-US" w:eastAsia="ko-KR"/>
        </w:rPr>
        <w:t>Directional antenna system wit</w:t>
      </w:r>
      <w:r w:rsidRPr="00E05AF8">
        <w:rPr>
          <w:rFonts w:ascii="Times New Roman" w:eastAsia="Malgun Gothic" w:hAnsi="Times New Roman"/>
          <w:sz w:val="20"/>
          <w:szCs w:val="20"/>
          <w:lang w:val="en-US" w:eastAsia="ko-KR"/>
        </w:rPr>
        <w:t>h digital beamforming</w:t>
      </w:r>
    </w:p>
    <w:p w14:paraId="5732615B" w14:textId="77777777" w:rsidR="0016406C" w:rsidRPr="00E05AF8" w:rsidRDefault="0016406C" w:rsidP="00580E01">
      <w:pPr>
        <w:pStyle w:val="ListParagraph"/>
        <w:numPr>
          <w:ilvl w:val="1"/>
          <w:numId w:val="17"/>
        </w:numPr>
        <w:ind w:left="1656"/>
        <w:rPr>
          <w:rFonts w:ascii="Times New Roman" w:eastAsia="Malgun Gothic" w:hAnsi="Times New Roman"/>
          <w:sz w:val="20"/>
          <w:szCs w:val="20"/>
          <w:lang w:val="en-US" w:eastAsia="ko-KR"/>
        </w:rPr>
      </w:pPr>
      <w:r w:rsidRPr="00E05AF8">
        <w:rPr>
          <w:rFonts w:ascii="Times New Roman" w:eastAsia="Malgun Gothic" w:hAnsi="Times New Roman"/>
          <w:sz w:val="20"/>
          <w:szCs w:val="20"/>
          <w:lang w:val="en-US" w:eastAsia="ko-KR"/>
        </w:rPr>
        <w:t>Apply Conductive 3GPP conformance test methodology</w:t>
      </w:r>
    </w:p>
    <w:p w14:paraId="42CDD1E0" w14:textId="77777777" w:rsidR="0016406C" w:rsidRPr="00E05AF8" w:rsidRDefault="0016406C" w:rsidP="00580E01">
      <w:pPr>
        <w:pStyle w:val="ListParagraph"/>
        <w:numPr>
          <w:ilvl w:val="1"/>
          <w:numId w:val="17"/>
        </w:numPr>
        <w:ind w:left="1656"/>
        <w:rPr>
          <w:rFonts w:ascii="Times New Roman" w:eastAsia="Malgun Gothic" w:hAnsi="Times New Roman"/>
          <w:sz w:val="20"/>
          <w:szCs w:val="20"/>
          <w:lang w:val="en-US" w:eastAsia="ko-KR"/>
        </w:rPr>
      </w:pPr>
      <w:r w:rsidRPr="00E05AF8">
        <w:rPr>
          <w:rFonts w:ascii="Times New Roman" w:eastAsia="Malgun Gothic" w:hAnsi="Times New Roman"/>
          <w:sz w:val="20"/>
          <w:szCs w:val="20"/>
          <w:lang w:val="en-US" w:eastAsia="ko-KR"/>
        </w:rPr>
        <w:t>External FE module: PAM and FE filter</w:t>
      </w:r>
    </w:p>
    <w:p w14:paraId="6CF954D7" w14:textId="77777777" w:rsidR="0016406C" w:rsidRPr="00E05AF8" w:rsidRDefault="0016406C" w:rsidP="0016406C">
      <w:pPr>
        <w:rPr>
          <w:rFonts w:eastAsia="Malgun Gothic"/>
          <w:sz w:val="18"/>
          <w:szCs w:val="18"/>
          <w:lang w:val="en-US" w:eastAsia="ko-KR"/>
        </w:rPr>
      </w:pPr>
    </w:p>
    <w:p w14:paraId="3438AD79" w14:textId="014FD3E2" w:rsidR="0016406C" w:rsidRPr="00E05AF8" w:rsidRDefault="0016406C" w:rsidP="00580E01">
      <w:pPr>
        <w:pStyle w:val="ListParagraph"/>
        <w:numPr>
          <w:ilvl w:val="0"/>
          <w:numId w:val="17"/>
        </w:numPr>
        <w:ind w:left="936"/>
        <w:textAlignment w:val="auto"/>
        <w:rPr>
          <w:rFonts w:ascii="Times New Roman" w:eastAsia="Malgun Gothic" w:hAnsi="Times New Roman"/>
          <w:sz w:val="20"/>
          <w:szCs w:val="20"/>
          <w:lang w:val="en-US" w:eastAsia="ko-KR"/>
        </w:rPr>
      </w:pPr>
      <w:r w:rsidRPr="00E05AF8">
        <w:rPr>
          <w:rFonts w:ascii="Times New Roman" w:eastAsia="Malgun Gothic" w:hAnsi="Times New Roman"/>
          <w:sz w:val="20"/>
          <w:szCs w:val="20"/>
          <w:lang w:val="en-US" w:eastAsia="ko-KR"/>
        </w:rPr>
        <w:t>FR1-conv. architecture: (5G FR1 assumption)</w:t>
      </w:r>
      <w:r>
        <w:rPr>
          <w:rFonts w:ascii="Times New Roman" w:eastAsia="Malgun Gothic" w:hAnsi="Times New Roman" w:hint="eastAsia"/>
          <w:sz w:val="20"/>
          <w:szCs w:val="20"/>
          <w:lang w:val="en-US" w:eastAsia="ko-KR"/>
        </w:rPr>
        <w:t xml:space="preserve"> </w:t>
      </w:r>
      <w:r w:rsidRPr="0016406C">
        <w:rPr>
          <w:rFonts w:ascii="Times New Roman" w:eastAsia="Malgun Gothic" w:hAnsi="Times New Roman"/>
          <w:sz w:val="20"/>
          <w:szCs w:val="20"/>
          <w:lang w:val="en-US" w:eastAsia="ko-KR"/>
        </w:rPr>
        <w:t>for 6G new candidate spectrum (7 to 15GHz)</w:t>
      </w:r>
    </w:p>
    <w:p w14:paraId="7D63CE0D" w14:textId="77777777" w:rsidR="0016406C" w:rsidRPr="00E05AF8" w:rsidRDefault="0016406C" w:rsidP="00580E01">
      <w:pPr>
        <w:pStyle w:val="ListParagraph"/>
        <w:numPr>
          <w:ilvl w:val="1"/>
          <w:numId w:val="17"/>
        </w:numPr>
        <w:ind w:left="1656"/>
        <w:textAlignment w:val="auto"/>
        <w:rPr>
          <w:rFonts w:ascii="Times New Roman" w:eastAsia="Malgun Gothic" w:hAnsi="Times New Roman"/>
          <w:sz w:val="20"/>
          <w:szCs w:val="20"/>
          <w:lang w:val="en-US" w:eastAsia="ko-KR"/>
        </w:rPr>
      </w:pPr>
      <w:r w:rsidRPr="00E05AF8">
        <w:rPr>
          <w:rFonts w:ascii="Times New Roman" w:eastAsia="Malgun Gothic" w:hAnsi="Times New Roman"/>
          <w:sz w:val="20"/>
          <w:szCs w:val="20"/>
          <w:lang w:val="en-US" w:eastAsia="ko-KR"/>
        </w:rPr>
        <w:t>Omni antenna system with digital beamforming</w:t>
      </w:r>
    </w:p>
    <w:p w14:paraId="78E4B36B" w14:textId="77777777" w:rsidR="0016406C" w:rsidRPr="00E05AF8" w:rsidRDefault="0016406C" w:rsidP="00580E01">
      <w:pPr>
        <w:pStyle w:val="ListParagraph"/>
        <w:numPr>
          <w:ilvl w:val="1"/>
          <w:numId w:val="17"/>
        </w:numPr>
        <w:ind w:left="1656"/>
        <w:textAlignment w:val="auto"/>
        <w:rPr>
          <w:rFonts w:ascii="Times New Roman" w:eastAsia="Malgun Gothic" w:hAnsi="Times New Roman"/>
          <w:sz w:val="20"/>
          <w:szCs w:val="20"/>
          <w:lang w:val="en-US" w:eastAsia="ko-KR"/>
        </w:rPr>
      </w:pPr>
      <w:r w:rsidRPr="00E05AF8">
        <w:rPr>
          <w:rFonts w:ascii="Times New Roman" w:eastAsia="Malgun Gothic" w:hAnsi="Times New Roman"/>
          <w:sz w:val="20"/>
          <w:szCs w:val="20"/>
          <w:lang w:val="en-US" w:eastAsia="ko-KR"/>
        </w:rPr>
        <w:t>Apply Conductive 3GPP conformance test methodology</w:t>
      </w:r>
    </w:p>
    <w:p w14:paraId="78C402E2" w14:textId="77777777" w:rsidR="0016406C" w:rsidRPr="00E05AF8" w:rsidRDefault="0016406C" w:rsidP="00580E01">
      <w:pPr>
        <w:pStyle w:val="ListParagraph"/>
        <w:numPr>
          <w:ilvl w:val="1"/>
          <w:numId w:val="17"/>
        </w:numPr>
        <w:ind w:left="1656"/>
        <w:textAlignment w:val="auto"/>
        <w:rPr>
          <w:rFonts w:ascii="Times New Roman" w:eastAsia="Malgun Gothic" w:hAnsi="Times New Roman"/>
          <w:sz w:val="20"/>
          <w:szCs w:val="20"/>
          <w:lang w:val="en-US" w:eastAsia="ko-KR"/>
        </w:rPr>
      </w:pPr>
      <w:r w:rsidRPr="00E05AF8">
        <w:rPr>
          <w:rFonts w:ascii="Times New Roman" w:eastAsia="Malgun Gothic" w:hAnsi="Times New Roman"/>
          <w:sz w:val="20"/>
          <w:szCs w:val="20"/>
          <w:lang w:val="en-US" w:eastAsia="ko-KR"/>
        </w:rPr>
        <w:t>External FE module: PAM and FE filter</w:t>
      </w:r>
    </w:p>
    <w:p w14:paraId="12AF916A" w14:textId="77777777" w:rsidR="0016406C" w:rsidRPr="00E05AF8" w:rsidRDefault="0016406C" w:rsidP="0016406C">
      <w:pPr>
        <w:rPr>
          <w:rFonts w:eastAsia="Malgun Gothic"/>
          <w:sz w:val="18"/>
          <w:szCs w:val="18"/>
          <w:lang w:val="en-US" w:eastAsia="ko-KR"/>
        </w:rPr>
      </w:pPr>
    </w:p>
    <w:p w14:paraId="746A45FA" w14:textId="170A6BD9" w:rsidR="0016406C" w:rsidRPr="00E05AF8" w:rsidRDefault="0016406C" w:rsidP="00580E01">
      <w:pPr>
        <w:pStyle w:val="ListParagraph"/>
        <w:numPr>
          <w:ilvl w:val="0"/>
          <w:numId w:val="17"/>
        </w:numPr>
        <w:ind w:left="936"/>
        <w:textAlignment w:val="auto"/>
        <w:rPr>
          <w:rFonts w:ascii="Times New Roman" w:eastAsia="Malgun Gothic" w:hAnsi="Times New Roman"/>
          <w:sz w:val="20"/>
          <w:szCs w:val="20"/>
          <w:lang w:val="en-US" w:eastAsia="ko-KR"/>
        </w:rPr>
      </w:pPr>
      <w:r>
        <w:rPr>
          <w:rFonts w:ascii="Times New Roman" w:eastAsia="Malgun Gothic" w:hAnsi="Times New Roman" w:hint="eastAsia"/>
          <w:sz w:val="20"/>
          <w:szCs w:val="20"/>
          <w:lang w:val="en-US" w:eastAsia="ko-KR"/>
        </w:rPr>
        <w:t xml:space="preserve">Radiated </w:t>
      </w:r>
      <w:proofErr w:type="spellStart"/>
      <w:r>
        <w:rPr>
          <w:rFonts w:ascii="Times New Roman" w:eastAsia="Malgun Gothic" w:hAnsi="Times New Roman" w:hint="eastAsia"/>
          <w:sz w:val="20"/>
          <w:szCs w:val="20"/>
          <w:lang w:val="en-US" w:eastAsia="ko-KR"/>
        </w:rPr>
        <w:t>mmWave</w:t>
      </w:r>
      <w:proofErr w:type="spellEnd"/>
      <w:r w:rsidRPr="00E05AF8">
        <w:rPr>
          <w:rFonts w:ascii="Times New Roman" w:eastAsia="Malgun Gothic" w:hAnsi="Times New Roman"/>
          <w:sz w:val="20"/>
          <w:szCs w:val="20"/>
          <w:lang w:val="en-US" w:eastAsia="ko-KR"/>
        </w:rPr>
        <w:t xml:space="preserve"> architecture: (5G </w:t>
      </w:r>
      <w:proofErr w:type="spellStart"/>
      <w:r>
        <w:rPr>
          <w:rFonts w:ascii="Times New Roman" w:eastAsia="Malgun Gothic" w:hAnsi="Times New Roman" w:hint="eastAsia"/>
          <w:sz w:val="20"/>
          <w:szCs w:val="20"/>
          <w:lang w:val="en-US" w:eastAsia="ko-KR"/>
        </w:rPr>
        <w:t>mmWave</w:t>
      </w:r>
      <w:proofErr w:type="spellEnd"/>
      <w:r w:rsidRPr="00E05AF8">
        <w:rPr>
          <w:rFonts w:ascii="Times New Roman" w:eastAsia="Malgun Gothic" w:hAnsi="Times New Roman"/>
          <w:sz w:val="20"/>
          <w:szCs w:val="20"/>
          <w:lang w:val="en-US" w:eastAsia="ko-KR"/>
        </w:rPr>
        <w:t xml:space="preserve"> assumption)</w:t>
      </w:r>
      <w:r>
        <w:rPr>
          <w:rFonts w:ascii="Times New Roman" w:eastAsia="Malgun Gothic" w:hAnsi="Times New Roman" w:hint="eastAsia"/>
          <w:sz w:val="20"/>
          <w:szCs w:val="20"/>
          <w:lang w:val="en-US" w:eastAsia="ko-KR"/>
        </w:rPr>
        <w:t xml:space="preserve"> </w:t>
      </w:r>
      <w:r w:rsidRPr="0016406C">
        <w:rPr>
          <w:rFonts w:ascii="Times New Roman" w:eastAsia="Malgun Gothic" w:hAnsi="Times New Roman"/>
          <w:sz w:val="20"/>
          <w:szCs w:val="20"/>
          <w:lang w:val="en-US" w:eastAsia="ko-KR"/>
        </w:rPr>
        <w:t>for 6G new candidate spectrum (7 to 15GHz)</w:t>
      </w:r>
    </w:p>
    <w:p w14:paraId="2C0B8A0C" w14:textId="77777777" w:rsidR="0016406C" w:rsidRPr="00E05AF8" w:rsidRDefault="0016406C" w:rsidP="00580E01">
      <w:pPr>
        <w:pStyle w:val="ListParagraph"/>
        <w:numPr>
          <w:ilvl w:val="1"/>
          <w:numId w:val="17"/>
        </w:numPr>
        <w:ind w:left="1656"/>
        <w:textAlignment w:val="auto"/>
        <w:rPr>
          <w:rFonts w:ascii="Times New Roman" w:eastAsia="Malgun Gothic" w:hAnsi="Times New Roman"/>
          <w:sz w:val="20"/>
          <w:szCs w:val="20"/>
          <w:lang w:val="en-US" w:eastAsia="ko-KR"/>
        </w:rPr>
      </w:pPr>
      <w:r w:rsidRPr="00E05AF8">
        <w:rPr>
          <w:rFonts w:ascii="Times New Roman" w:eastAsia="Malgun Gothic" w:hAnsi="Times New Roman"/>
          <w:sz w:val="20"/>
          <w:szCs w:val="20"/>
          <w:lang w:val="en-US" w:eastAsia="ko-KR"/>
        </w:rPr>
        <w:t>Directional antenna system with analog beamforming</w:t>
      </w:r>
    </w:p>
    <w:p w14:paraId="51BBBC82" w14:textId="77777777" w:rsidR="0016406C" w:rsidRPr="00E05AF8" w:rsidRDefault="0016406C" w:rsidP="00580E01">
      <w:pPr>
        <w:pStyle w:val="ListParagraph"/>
        <w:numPr>
          <w:ilvl w:val="1"/>
          <w:numId w:val="17"/>
        </w:numPr>
        <w:ind w:left="1656"/>
        <w:textAlignment w:val="auto"/>
        <w:rPr>
          <w:rFonts w:ascii="Times New Roman" w:eastAsia="Malgun Gothic" w:hAnsi="Times New Roman"/>
          <w:sz w:val="20"/>
          <w:szCs w:val="20"/>
          <w:lang w:val="en-US" w:eastAsia="ko-KR"/>
        </w:rPr>
      </w:pPr>
      <w:r w:rsidRPr="00E05AF8">
        <w:rPr>
          <w:rFonts w:ascii="Times New Roman" w:eastAsia="Malgun Gothic" w:hAnsi="Times New Roman"/>
          <w:sz w:val="20"/>
          <w:szCs w:val="20"/>
          <w:lang w:val="en-US" w:eastAsia="ko-KR"/>
        </w:rPr>
        <w:t>Apply OTA 3GPP conformance test methodology</w:t>
      </w:r>
    </w:p>
    <w:p w14:paraId="2A3BB260" w14:textId="77777777" w:rsidR="0016406C" w:rsidRPr="00E05AF8" w:rsidRDefault="0016406C" w:rsidP="00580E01">
      <w:pPr>
        <w:pStyle w:val="ListParagraph"/>
        <w:numPr>
          <w:ilvl w:val="1"/>
          <w:numId w:val="17"/>
        </w:numPr>
        <w:ind w:left="1656"/>
        <w:textAlignment w:val="auto"/>
        <w:rPr>
          <w:rFonts w:ascii="Times New Roman" w:eastAsia="Malgun Gothic" w:hAnsi="Times New Roman"/>
          <w:sz w:val="20"/>
          <w:szCs w:val="20"/>
          <w:lang w:val="en-US" w:eastAsia="ko-KR"/>
        </w:rPr>
      </w:pPr>
      <w:r w:rsidRPr="00E05AF8">
        <w:rPr>
          <w:rFonts w:ascii="Times New Roman" w:eastAsia="Malgun Gothic" w:hAnsi="Times New Roman"/>
          <w:sz w:val="20"/>
          <w:szCs w:val="20"/>
          <w:lang w:val="en-US" w:eastAsia="ko-KR"/>
        </w:rPr>
        <w:t>Integrated module: no FE filter, min post-PA loss</w:t>
      </w:r>
    </w:p>
    <w:p w14:paraId="4F36DCF9" w14:textId="77777777" w:rsidR="0016406C" w:rsidRPr="00125B37" w:rsidRDefault="0016406C" w:rsidP="0016406C">
      <w:pPr>
        <w:pStyle w:val="ListParagraph"/>
        <w:ind w:left="1656"/>
        <w:textAlignment w:val="auto"/>
        <w:rPr>
          <w:rFonts w:eastAsia="Malgun Gothic"/>
          <w:lang w:val="en-US" w:eastAsia="ko-KR"/>
        </w:rPr>
      </w:pPr>
    </w:p>
    <w:p w14:paraId="06C81CF8" w14:textId="77777777" w:rsidR="0016406C" w:rsidRDefault="0016406C" w:rsidP="0016406C">
      <w:pPr>
        <w:pStyle w:val="Caption"/>
        <w:rPr>
          <w:rFonts w:eastAsia="Malgun Gothic"/>
          <w:b w:val="0"/>
          <w:bCs/>
          <w:sz w:val="22"/>
          <w:szCs w:val="22"/>
          <w:lang w:eastAsia="ko-KR"/>
        </w:rPr>
      </w:pPr>
      <w:r>
        <w:rPr>
          <w:sz w:val="22"/>
          <w:szCs w:val="22"/>
        </w:rPr>
        <w:lastRenderedPageBreak/>
        <w:t xml:space="preserve">Observation </w:t>
      </w:r>
      <w:r>
        <w:t>1</w:t>
      </w:r>
      <w:r>
        <w:rPr>
          <w:sz w:val="22"/>
          <w:szCs w:val="22"/>
        </w:rPr>
        <w:t xml:space="preserve">: </w:t>
      </w:r>
      <w:r w:rsidRPr="00125B37">
        <w:rPr>
          <w:rFonts w:eastAsia="Malgun Gothic"/>
          <w:b w:val="0"/>
          <w:bCs/>
          <w:sz w:val="22"/>
          <w:szCs w:val="22"/>
          <w:lang w:eastAsia="ko-KR"/>
        </w:rPr>
        <w:t>To achieve same coverage between 3.5GHz and new 6G candidate spectrum in 7GHz and 15GHz, RAN4 need to compensate channel loss and penetration loss about 12 dB in 7GHz frequency range and compensate 22dB in 15GHz frequency range.</w:t>
      </w:r>
      <w:r>
        <w:rPr>
          <w:rFonts w:eastAsia="Malgun Gothic"/>
          <w:b w:val="0"/>
          <w:bCs/>
          <w:sz w:val="22"/>
          <w:szCs w:val="22"/>
          <w:lang w:eastAsia="ko-KR"/>
        </w:rPr>
        <w:t xml:space="preserve"> </w:t>
      </w:r>
    </w:p>
    <w:p w14:paraId="460C07C5" w14:textId="77777777" w:rsidR="0016406C" w:rsidRPr="00E05AF8" w:rsidRDefault="0016406C" w:rsidP="0016406C">
      <w:pPr>
        <w:pStyle w:val="Caption"/>
        <w:rPr>
          <w:rFonts w:eastAsia="Malgun Gothic"/>
          <w:lang w:eastAsia="ko-KR"/>
        </w:rPr>
      </w:pPr>
      <w:r w:rsidRPr="00E05AF8">
        <w:t xml:space="preserve">Proposal 1: </w:t>
      </w:r>
      <w:r w:rsidRPr="00E05AF8">
        <w:rPr>
          <w:rFonts w:eastAsia="Malgun Gothic" w:hint="eastAsia"/>
          <w:lang w:eastAsia="ko-KR"/>
        </w:rPr>
        <w:t>At least new 7GHz candidate spectrum, FR1</w:t>
      </w:r>
      <w:r>
        <w:rPr>
          <w:rFonts w:eastAsia="Malgun Gothic" w:hint="eastAsia"/>
          <w:lang w:eastAsia="ko-KR"/>
        </w:rPr>
        <w:t>-</w:t>
      </w:r>
      <w:r w:rsidRPr="00E05AF8">
        <w:rPr>
          <w:rFonts w:eastAsia="Malgun Gothic" w:hint="eastAsia"/>
          <w:lang w:eastAsia="ko-KR"/>
        </w:rPr>
        <w:t>panel architecture with directional antenna system (as refer TR38.901 v19.1.0) can be considered as baseline in 6GR.</w:t>
      </w:r>
    </w:p>
    <w:p w14:paraId="7531C9C5" w14:textId="77777777" w:rsidR="00724F7E" w:rsidRPr="00724F7E" w:rsidRDefault="00724F7E" w:rsidP="00724F7E">
      <w:pPr>
        <w:rPr>
          <w:b/>
          <w:lang w:eastAsia="en-GB"/>
        </w:rPr>
      </w:pPr>
      <w:r w:rsidRPr="00724F7E">
        <w:rPr>
          <w:b/>
          <w:lang w:eastAsia="en-GB"/>
        </w:rPr>
        <w:t>Proposal 2: On top of with UE/</w:t>
      </w:r>
      <w:proofErr w:type="spellStart"/>
      <w:r w:rsidRPr="00724F7E">
        <w:rPr>
          <w:b/>
          <w:lang w:eastAsia="en-GB"/>
        </w:rPr>
        <w:t>gNB</w:t>
      </w:r>
      <w:proofErr w:type="spellEnd"/>
      <w:r w:rsidRPr="00724F7E">
        <w:rPr>
          <w:b/>
          <w:lang w:eastAsia="en-GB"/>
        </w:rPr>
        <w:t xml:space="preserve"> enhanced antenna elements with enhanced system configuration, RAN4 shall consider additional enhancements skills such as coherent UL-MIMO/beam forming, power boosting with relaxed SEM/OOB/ACLR and Tx EVM, default power class with 26dBm and other candidate schemes to achieve the same site grid at 7GHz compared to 5G mid band (3.5GHz).</w:t>
      </w:r>
    </w:p>
    <w:p w14:paraId="5FACED21" w14:textId="45A324CE" w:rsidR="0016406C" w:rsidRPr="00E05AF8" w:rsidRDefault="0016406C" w:rsidP="0016406C">
      <w:pPr>
        <w:rPr>
          <w:rFonts w:eastAsia="Malgun Gothic"/>
          <w:b/>
          <w:lang w:eastAsia="ko-KR"/>
        </w:rPr>
      </w:pPr>
      <w:r w:rsidRPr="0016406C">
        <w:rPr>
          <w:rFonts w:eastAsia="Malgun Gothic" w:hint="eastAsia"/>
          <w:b/>
          <w:lang w:eastAsia="ko-KR"/>
        </w:rPr>
        <w:t>P</w:t>
      </w:r>
      <w:r w:rsidR="001802D9">
        <w:rPr>
          <w:rFonts w:eastAsia="Malgun Gothic" w:hint="eastAsia"/>
          <w:b/>
          <w:lang w:eastAsia="ko-KR"/>
        </w:rPr>
        <w:t>ro</w:t>
      </w:r>
      <w:r w:rsidRPr="0016406C">
        <w:rPr>
          <w:rFonts w:eastAsia="Malgun Gothic" w:hint="eastAsia"/>
          <w:b/>
          <w:lang w:eastAsia="ko-KR"/>
        </w:rPr>
        <w:t>posal</w:t>
      </w:r>
      <w:r w:rsidR="001802D9">
        <w:rPr>
          <w:rFonts w:eastAsia="Malgun Gothic" w:hint="eastAsia"/>
          <w:b/>
          <w:lang w:eastAsia="ko-KR"/>
        </w:rPr>
        <w:t xml:space="preserve"> </w:t>
      </w:r>
      <w:r w:rsidRPr="0016406C">
        <w:rPr>
          <w:rFonts w:eastAsia="Malgun Gothic" w:hint="eastAsia"/>
          <w:b/>
          <w:lang w:eastAsia="ko-KR"/>
        </w:rPr>
        <w:t>3: Both 7G and 15GHz can be considered with panel antenna architecture and the UE performance can be confirmed by conducted test mode.</w:t>
      </w:r>
    </w:p>
    <w:p w14:paraId="1838153C" w14:textId="1AFD19E2" w:rsidR="0016406C" w:rsidRPr="00505274" w:rsidRDefault="0016406C" w:rsidP="00580E01">
      <w:pPr>
        <w:pStyle w:val="Heading1"/>
        <w:numPr>
          <w:ilvl w:val="0"/>
          <w:numId w:val="20"/>
        </w:numPr>
        <w:spacing w:before="180" w:after="120"/>
        <w:rPr>
          <w:sz w:val="32"/>
          <w:szCs w:val="18"/>
        </w:rPr>
      </w:pPr>
      <w:r w:rsidRPr="00505274">
        <w:rPr>
          <w:rFonts w:eastAsia="Malgun Gothic" w:hint="eastAsia"/>
          <w:sz w:val="32"/>
          <w:szCs w:val="18"/>
          <w:lang w:eastAsia="ko-KR"/>
        </w:rPr>
        <w:t>6G UE RF basic assumption for candidate new spectrum</w:t>
      </w:r>
    </w:p>
    <w:p w14:paraId="5222224C" w14:textId="77777777" w:rsidR="00744623" w:rsidRDefault="00744623" w:rsidP="00744623">
      <w:pPr>
        <w:pStyle w:val="3GPPNormalText"/>
        <w:ind w:firstLine="0"/>
        <w:rPr>
          <w:rFonts w:ascii="Times New Roman" w:eastAsia="Malgun Gothic" w:hAnsi="Times New Roman"/>
          <w:sz w:val="22"/>
          <w:szCs w:val="22"/>
          <w:lang w:val="en-GB" w:eastAsia="ko-KR"/>
        </w:rPr>
      </w:pPr>
    </w:p>
    <w:p w14:paraId="46EFFAB8" w14:textId="3AF0F1A7" w:rsidR="00497390" w:rsidRDefault="00497390" w:rsidP="00744623">
      <w:pPr>
        <w:pStyle w:val="3GPPNormalText"/>
        <w:ind w:firstLine="0"/>
        <w:rPr>
          <w:rFonts w:ascii="Times New Roman" w:eastAsia="Malgun Gothic" w:hAnsi="Times New Roman"/>
          <w:sz w:val="22"/>
          <w:szCs w:val="22"/>
          <w:lang w:val="en-GB" w:eastAsia="ko-KR"/>
        </w:rPr>
      </w:pPr>
      <w:r>
        <w:rPr>
          <w:rFonts w:ascii="Times New Roman" w:eastAsia="Malgun Gothic" w:hAnsi="Times New Roman" w:hint="eastAsia"/>
          <w:sz w:val="22"/>
          <w:szCs w:val="22"/>
          <w:lang w:val="en-GB" w:eastAsia="ko-KR"/>
        </w:rPr>
        <w:t xml:space="preserve">In here, we are </w:t>
      </w:r>
      <w:r>
        <w:rPr>
          <w:rFonts w:ascii="Times New Roman" w:eastAsia="Malgun Gothic" w:hAnsi="Times New Roman"/>
          <w:sz w:val="22"/>
          <w:szCs w:val="22"/>
          <w:lang w:val="en-GB" w:eastAsia="ko-KR"/>
        </w:rPr>
        <w:t>discussing</w:t>
      </w:r>
      <w:r>
        <w:rPr>
          <w:rFonts w:ascii="Times New Roman" w:eastAsia="Malgun Gothic" w:hAnsi="Times New Roman" w:hint="eastAsia"/>
          <w:sz w:val="22"/>
          <w:szCs w:val="22"/>
          <w:lang w:val="en-GB" w:eastAsia="ko-KR"/>
        </w:rPr>
        <w:t xml:space="preserve"> the UE initial system design parameters such as Tx/Rx insertion loss, NF and implementation margins. </w:t>
      </w:r>
      <w:r>
        <w:rPr>
          <w:rFonts w:ascii="Times New Roman" w:eastAsia="Malgun Gothic" w:hAnsi="Times New Roman"/>
          <w:sz w:val="22"/>
          <w:szCs w:val="22"/>
          <w:lang w:val="en-GB" w:eastAsia="ko-KR"/>
        </w:rPr>
        <w:t>S</w:t>
      </w:r>
      <w:r>
        <w:rPr>
          <w:rFonts w:ascii="Times New Roman" w:eastAsia="Malgun Gothic" w:hAnsi="Times New Roman" w:hint="eastAsia"/>
          <w:sz w:val="22"/>
          <w:szCs w:val="22"/>
          <w:lang w:val="en-GB" w:eastAsia="ko-KR"/>
        </w:rPr>
        <w:t>pecially we share our which component will be impacted to the Noise figure for 6G candidate spectrum between 7GHz to 15GHz.</w:t>
      </w:r>
    </w:p>
    <w:p w14:paraId="4D0E3643" w14:textId="32FBFC5F" w:rsidR="00505274" w:rsidRPr="00116EA4" w:rsidRDefault="00505274" w:rsidP="00505274">
      <w:pPr>
        <w:pStyle w:val="Heading2"/>
        <w:rPr>
          <w:rFonts w:eastAsia="Malgun Gothic"/>
          <w:sz w:val="24"/>
          <w:szCs w:val="16"/>
          <w:lang w:val="en-US" w:eastAsia="ko-KR"/>
        </w:rPr>
      </w:pPr>
      <w:r w:rsidRPr="00505274">
        <w:rPr>
          <w:rFonts w:hint="eastAsia"/>
          <w:sz w:val="24"/>
          <w:szCs w:val="16"/>
          <w:lang w:val="en-US" w:eastAsia="ko-KR"/>
        </w:rPr>
        <w:t xml:space="preserve">3.1 </w:t>
      </w:r>
      <w:r w:rsidR="00B570A9">
        <w:rPr>
          <w:rFonts w:eastAsia="Malgun Gothic" w:hint="eastAsia"/>
          <w:sz w:val="24"/>
          <w:szCs w:val="16"/>
          <w:lang w:val="en-US" w:eastAsia="ko-KR"/>
        </w:rPr>
        <w:t xml:space="preserve">  </w:t>
      </w:r>
      <w:r w:rsidRPr="00505274">
        <w:rPr>
          <w:rFonts w:hint="eastAsia"/>
          <w:sz w:val="24"/>
          <w:szCs w:val="16"/>
          <w:lang w:val="en-US" w:eastAsia="ko-KR"/>
        </w:rPr>
        <w:t>Noise Figure</w:t>
      </w:r>
      <w:r w:rsidR="00116EA4">
        <w:rPr>
          <w:rFonts w:eastAsia="Malgun Gothic" w:hint="eastAsia"/>
          <w:sz w:val="24"/>
          <w:szCs w:val="16"/>
          <w:lang w:val="en-US" w:eastAsia="ko-KR"/>
        </w:rPr>
        <w:t xml:space="preserve"> and others</w:t>
      </w:r>
    </w:p>
    <w:p w14:paraId="0E8AADEC" w14:textId="4318C103" w:rsidR="00497390" w:rsidRDefault="00497390" w:rsidP="00744623">
      <w:pPr>
        <w:pStyle w:val="3GPPNormalText"/>
        <w:ind w:firstLine="0"/>
        <w:rPr>
          <w:rFonts w:ascii="Times New Roman" w:eastAsia="Malgun Gothic" w:hAnsi="Times New Roman"/>
          <w:sz w:val="22"/>
          <w:szCs w:val="22"/>
          <w:lang w:val="en-GB" w:eastAsia="ko-KR"/>
        </w:rPr>
      </w:pPr>
      <w:r>
        <w:rPr>
          <w:rFonts w:ascii="Times New Roman" w:eastAsia="Malgun Gothic" w:hAnsi="Times New Roman" w:hint="eastAsia"/>
          <w:sz w:val="22"/>
          <w:szCs w:val="22"/>
          <w:lang w:val="en-GB" w:eastAsia="ko-KR"/>
        </w:rPr>
        <w:t xml:space="preserve">In TR38.922 on </w:t>
      </w:r>
      <w:r w:rsidRPr="00497390">
        <w:rPr>
          <w:rFonts w:ascii="Times New Roman" w:eastAsia="Malgun Gothic" w:hAnsi="Times New Roman"/>
          <w:iCs/>
          <w:sz w:val="22"/>
          <w:szCs w:val="22"/>
          <w:lang w:val="en-GB" w:eastAsia="ko-KR"/>
        </w:rPr>
        <w:t>IMT parameters for</w:t>
      </w:r>
      <w:r w:rsidRPr="00497390">
        <w:rPr>
          <w:rFonts w:ascii="Times New Roman" w:eastAsia="Malgun Gothic" w:hAnsi="Times New Roman"/>
          <w:sz w:val="22"/>
          <w:szCs w:val="22"/>
          <w:lang w:val="en-GB" w:eastAsia="ko-KR"/>
        </w:rPr>
        <w:t xml:space="preserve"> 4400 - 4800 MHz, 7125 - 8400 MHz and 14800 - 15350 MHz</w:t>
      </w:r>
      <w:r>
        <w:rPr>
          <w:rFonts w:ascii="Times New Roman" w:eastAsia="Malgun Gothic" w:hAnsi="Times New Roman" w:hint="eastAsia"/>
          <w:sz w:val="22"/>
          <w:szCs w:val="22"/>
          <w:lang w:val="en-GB" w:eastAsia="ko-KR"/>
        </w:rPr>
        <w:t>, RAN4 already agreed the detail NF value as follow</w:t>
      </w:r>
    </w:p>
    <w:p w14:paraId="32817A03" w14:textId="46F7489B" w:rsidR="00744623" w:rsidRDefault="00497390" w:rsidP="00497390">
      <w:pPr>
        <w:pStyle w:val="3GPPNormalText"/>
        <w:ind w:firstLine="0"/>
        <w:rPr>
          <w:rFonts w:ascii="Times New Roman" w:eastAsia="Malgun Gothic" w:hAnsi="Times New Roman"/>
          <w:b/>
          <w:bCs/>
          <w:lang w:eastAsia="ko-KR"/>
        </w:rPr>
      </w:pPr>
      <w:r w:rsidRPr="00497390">
        <w:rPr>
          <w:rFonts w:ascii="Times New Roman" w:eastAsia="Malgun Gothic" w:hAnsi="Times New Roman"/>
          <w:noProof/>
          <w:sz w:val="22"/>
          <w:szCs w:val="22"/>
          <w:lang w:val="en-GB" w:eastAsia="ko-KR"/>
        </w:rPr>
        <mc:AlternateContent>
          <mc:Choice Requires="wps">
            <w:drawing>
              <wp:inline distT="0" distB="0" distL="0" distR="0" wp14:anchorId="1DF9E308" wp14:editId="6B6DF7FF">
                <wp:extent cx="5721350" cy="3544432"/>
                <wp:effectExtent l="0" t="0" r="12700"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1350" cy="3544432"/>
                        </a:xfrm>
                        <a:prstGeom prst="rect">
                          <a:avLst/>
                        </a:prstGeom>
                        <a:solidFill>
                          <a:srgbClr val="FFFFFF"/>
                        </a:solidFill>
                        <a:ln w="9525">
                          <a:solidFill>
                            <a:srgbClr val="000000"/>
                          </a:solidFill>
                          <a:miter lim="800000"/>
                          <a:headEnd/>
                          <a:tailEnd/>
                        </a:ln>
                      </wps:spPr>
                      <wps:txbx>
                        <w:txbxContent>
                          <w:p w14:paraId="0642B6B7" w14:textId="1D855F9C" w:rsidR="00497390" w:rsidRPr="00497390" w:rsidRDefault="00497390" w:rsidP="00497390">
                            <w:pPr>
                              <w:rPr>
                                <w:rFonts w:eastAsia="Malgun Gothic"/>
                                <w:lang w:eastAsia="ko-KR"/>
                              </w:rPr>
                            </w:pPr>
                            <w:r w:rsidRPr="00497390">
                              <w:rPr>
                                <w:rFonts w:eastAsia="Malgun Gothic"/>
                                <w:lang w:eastAsia="ko-KR"/>
                              </w:rPr>
                              <w:t xml:space="preserve">&lt;NF for </w:t>
                            </w:r>
                            <w:r>
                              <w:rPr>
                                <w:rFonts w:eastAsia="Malgun Gothic" w:hint="eastAsia"/>
                                <w:lang w:eastAsia="ko-KR"/>
                              </w:rPr>
                              <w:t>7</w:t>
                            </w:r>
                            <w:r w:rsidRPr="00497390">
                              <w:rPr>
                                <w:rFonts w:eastAsia="Malgun Gothic"/>
                                <w:lang w:eastAsia="ko-KR"/>
                              </w:rPr>
                              <w:t>.</w:t>
                            </w:r>
                            <w:r>
                              <w:rPr>
                                <w:rFonts w:eastAsia="Malgun Gothic" w:hint="eastAsia"/>
                                <w:lang w:eastAsia="ko-KR"/>
                              </w:rPr>
                              <w:t>125</w:t>
                            </w:r>
                            <w:r w:rsidRPr="00497390">
                              <w:rPr>
                                <w:rFonts w:eastAsia="Malgun Gothic"/>
                                <w:lang w:eastAsia="ko-KR"/>
                              </w:rPr>
                              <w:t>GHz ~</w:t>
                            </w:r>
                            <w:r>
                              <w:rPr>
                                <w:rFonts w:eastAsia="Malgun Gothic" w:hint="eastAsia"/>
                                <w:lang w:eastAsia="ko-KR"/>
                              </w:rPr>
                              <w:t>8</w:t>
                            </w:r>
                            <w:r w:rsidRPr="00497390">
                              <w:rPr>
                                <w:rFonts w:eastAsia="Malgun Gothic"/>
                                <w:lang w:eastAsia="ko-KR"/>
                              </w:rPr>
                              <w:t>.</w:t>
                            </w:r>
                            <w:r>
                              <w:rPr>
                                <w:rFonts w:eastAsia="Malgun Gothic" w:hint="eastAsia"/>
                                <w:lang w:eastAsia="ko-KR"/>
                              </w:rPr>
                              <w:t>4</w:t>
                            </w:r>
                            <w:r w:rsidRPr="00497390">
                              <w:rPr>
                                <w:rFonts w:eastAsia="Malgun Gothic"/>
                                <w:lang w:eastAsia="ko-KR"/>
                              </w:rPr>
                              <w:t>GHz&gt; in TR38.922</w:t>
                            </w:r>
                          </w:p>
                          <w:p w14:paraId="35DC8CDB" w14:textId="487F965A" w:rsidR="00497390" w:rsidRDefault="00497390" w:rsidP="00497390">
                            <w:pPr>
                              <w:jc w:val="center"/>
                              <w:rPr>
                                <w:rFonts w:eastAsia="Malgun Gothic"/>
                                <w:lang w:eastAsia="ko-KR"/>
                              </w:rPr>
                            </w:pPr>
                            <w:r w:rsidRPr="00497390">
                              <w:rPr>
                                <w:rFonts w:eastAsia="Malgun Gothic"/>
                                <w:noProof/>
                                <w:sz w:val="22"/>
                                <w:szCs w:val="22"/>
                                <w:lang w:eastAsia="ko-KR"/>
                              </w:rPr>
                              <w:drawing>
                                <wp:inline distT="0" distB="0" distL="0" distR="0" wp14:anchorId="254624EC" wp14:editId="6D8FBE7C">
                                  <wp:extent cx="5327964" cy="1530014"/>
                                  <wp:effectExtent l="0" t="0" r="6350" b="0"/>
                                  <wp:docPr id="2916077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607705" name=""/>
                                          <pic:cNvPicPr/>
                                        </pic:nvPicPr>
                                        <pic:blipFill>
                                          <a:blip r:embed="rId14"/>
                                          <a:stretch>
                                            <a:fillRect/>
                                          </a:stretch>
                                        </pic:blipFill>
                                        <pic:spPr>
                                          <a:xfrm>
                                            <a:off x="0" y="0"/>
                                            <a:ext cx="5344233" cy="1534686"/>
                                          </a:xfrm>
                                          <a:prstGeom prst="rect">
                                            <a:avLst/>
                                          </a:prstGeom>
                                        </pic:spPr>
                                      </pic:pic>
                                    </a:graphicData>
                                  </a:graphic>
                                </wp:inline>
                              </w:drawing>
                            </w:r>
                          </w:p>
                          <w:p w14:paraId="747A4EC2" w14:textId="50787612" w:rsidR="00497390" w:rsidRDefault="00497390" w:rsidP="00497390">
                            <w:pPr>
                              <w:rPr>
                                <w:rFonts w:eastAsia="Malgun Gothic"/>
                                <w:lang w:eastAsia="ko-KR"/>
                              </w:rPr>
                            </w:pPr>
                            <w:r>
                              <w:rPr>
                                <w:rFonts w:eastAsia="Malgun Gothic" w:hint="eastAsia"/>
                                <w:lang w:eastAsia="ko-KR"/>
                              </w:rPr>
                              <w:t>&lt;NF for 14.8GHz ~15.3GHz&gt; in TR38.922</w:t>
                            </w:r>
                          </w:p>
                          <w:p w14:paraId="5A75E227" w14:textId="71278301" w:rsidR="00497390" w:rsidRPr="00497390" w:rsidRDefault="00497390" w:rsidP="00497390">
                            <w:pPr>
                              <w:jc w:val="center"/>
                              <w:rPr>
                                <w:rFonts w:eastAsia="Malgun Gothic"/>
                                <w:lang w:eastAsia="ko-KR"/>
                              </w:rPr>
                            </w:pPr>
                            <w:r w:rsidRPr="00497390">
                              <w:rPr>
                                <w:rFonts w:eastAsia="Malgun Gothic"/>
                                <w:noProof/>
                                <w:lang w:eastAsia="ko-KR"/>
                              </w:rPr>
                              <w:drawing>
                                <wp:inline distT="0" distB="0" distL="0" distR="0" wp14:anchorId="1E057B8B" wp14:editId="59023E67">
                                  <wp:extent cx="5395865" cy="1367009"/>
                                  <wp:effectExtent l="0" t="0" r="0" b="5080"/>
                                  <wp:docPr id="12422504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11201" cy="1370894"/>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inline>
            </w:drawing>
          </mc:Choice>
          <mc:Fallback>
            <w:pict>
              <v:shapetype w14:anchorId="1DF9E308" id="_x0000_t202" coordsize="21600,21600" o:spt="202" path="m,l,21600r21600,l21600,xe">
                <v:stroke joinstyle="miter"/>
                <v:path gradientshapeok="t" o:connecttype="rect"/>
              </v:shapetype>
              <v:shape id="Text Box 2" o:spid="_x0000_s1026" type="#_x0000_t202" style="width:450.5pt;height:27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">
                <v:textbox>
                  <w:txbxContent>
                    <w:p w14:paraId="0642B6B7" w14:textId="1D855F9C" w:rsidR="00497390" w:rsidRPr="00497390" w:rsidRDefault="00497390" w:rsidP="00497390">
                      <w:pPr>
                        <w:rPr>
                          <w:rFonts w:eastAsia="Malgun Gothic"/>
                          <w:lang w:eastAsia="ko-KR"/>
                        </w:rPr>
                      </w:pPr>
                      <w:r w:rsidRPr="00497390">
                        <w:rPr>
                          <w:rFonts w:eastAsia="Malgun Gothic"/>
                          <w:lang w:eastAsia="ko-KR"/>
                        </w:rPr>
                        <w:t xml:space="preserve">&lt;NF for </w:t>
                      </w:r>
                      <w:r>
                        <w:rPr>
                          <w:rFonts w:eastAsia="Malgun Gothic" w:hint="eastAsia"/>
                          <w:lang w:eastAsia="ko-KR"/>
                        </w:rPr>
                        <w:t>7</w:t>
                      </w:r>
                      <w:r w:rsidRPr="00497390">
                        <w:rPr>
                          <w:rFonts w:eastAsia="Malgun Gothic"/>
                          <w:lang w:eastAsia="ko-KR"/>
                        </w:rPr>
                        <w:t>.</w:t>
                      </w:r>
                      <w:r>
                        <w:rPr>
                          <w:rFonts w:eastAsia="Malgun Gothic" w:hint="eastAsia"/>
                          <w:lang w:eastAsia="ko-KR"/>
                        </w:rPr>
                        <w:t>125</w:t>
                      </w:r>
                      <w:r w:rsidRPr="00497390">
                        <w:rPr>
                          <w:rFonts w:eastAsia="Malgun Gothic"/>
                          <w:lang w:eastAsia="ko-KR"/>
                        </w:rPr>
                        <w:t>GHz ~</w:t>
                      </w:r>
                      <w:r>
                        <w:rPr>
                          <w:rFonts w:eastAsia="Malgun Gothic" w:hint="eastAsia"/>
                          <w:lang w:eastAsia="ko-KR"/>
                        </w:rPr>
                        <w:t>8</w:t>
                      </w:r>
                      <w:r w:rsidRPr="00497390">
                        <w:rPr>
                          <w:rFonts w:eastAsia="Malgun Gothic"/>
                          <w:lang w:eastAsia="ko-KR"/>
                        </w:rPr>
                        <w:t>.</w:t>
                      </w:r>
                      <w:r>
                        <w:rPr>
                          <w:rFonts w:eastAsia="Malgun Gothic" w:hint="eastAsia"/>
                          <w:lang w:eastAsia="ko-KR"/>
                        </w:rPr>
                        <w:t>4</w:t>
                      </w:r>
                      <w:r w:rsidRPr="00497390">
                        <w:rPr>
                          <w:rFonts w:eastAsia="Malgun Gothic"/>
                          <w:lang w:eastAsia="ko-KR"/>
                        </w:rPr>
                        <w:t>GHz&gt; in TR38.922</w:t>
                      </w:r>
                    </w:p>
                    <w:p w14:paraId="35DC8CDB" w14:textId="487F965A" w:rsidR="00497390" w:rsidRDefault="00497390" w:rsidP="00497390">
                      <w:pPr>
                        <w:jc w:val="center"/>
                        <w:rPr>
                          <w:rFonts w:eastAsia="Malgun Gothic"/>
                          <w:lang w:eastAsia="ko-KR"/>
                        </w:rPr>
                      </w:pPr>
                      <w:r w:rsidRPr="00497390">
                        <w:rPr>
                          <w:rFonts w:eastAsia="Malgun Gothic"/>
                          <w:noProof/>
                          <w:sz w:val="22"/>
                          <w:szCs w:val="22"/>
                          <w:lang w:eastAsia="ko-KR"/>
                        </w:rPr>
                        <w:drawing>
                          <wp:inline distT="0" distB="0" distL="0" distR="0" wp14:anchorId="254624EC" wp14:editId="6D8FBE7C">
                            <wp:extent cx="5327964" cy="1530014"/>
                            <wp:effectExtent l="0" t="0" r="6350" b="0"/>
                            <wp:docPr id="2916077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607705" name=""/>
                                    <pic:cNvPicPr/>
                                  </pic:nvPicPr>
                                  <pic:blipFill>
                                    <a:blip r:embed="rId16"/>
                                    <a:stretch>
                                      <a:fillRect/>
                                    </a:stretch>
                                  </pic:blipFill>
                                  <pic:spPr>
                                    <a:xfrm>
                                      <a:off x="0" y="0"/>
                                      <a:ext cx="5344233" cy="1534686"/>
                                    </a:xfrm>
                                    <a:prstGeom prst="rect">
                                      <a:avLst/>
                                    </a:prstGeom>
                                  </pic:spPr>
                                </pic:pic>
                              </a:graphicData>
                            </a:graphic>
                          </wp:inline>
                        </w:drawing>
                      </w:r>
                    </w:p>
                    <w:p w14:paraId="747A4EC2" w14:textId="50787612" w:rsidR="00497390" w:rsidRDefault="00497390" w:rsidP="00497390">
                      <w:pPr>
                        <w:rPr>
                          <w:rFonts w:eastAsia="Malgun Gothic"/>
                          <w:lang w:eastAsia="ko-KR"/>
                        </w:rPr>
                      </w:pPr>
                      <w:r>
                        <w:rPr>
                          <w:rFonts w:eastAsia="Malgun Gothic" w:hint="eastAsia"/>
                          <w:lang w:eastAsia="ko-KR"/>
                        </w:rPr>
                        <w:t>&lt;NF for 14.8GHz ~15.3GHz&gt; in TR38.922</w:t>
                      </w:r>
                    </w:p>
                    <w:p w14:paraId="5A75E227" w14:textId="71278301" w:rsidR="00497390" w:rsidRPr="00497390" w:rsidRDefault="00497390" w:rsidP="00497390">
                      <w:pPr>
                        <w:jc w:val="center"/>
                        <w:rPr>
                          <w:rFonts w:eastAsia="Malgun Gothic"/>
                          <w:lang w:eastAsia="ko-KR"/>
                        </w:rPr>
                      </w:pPr>
                      <w:r w:rsidRPr="00497390">
                        <w:rPr>
                          <w:rFonts w:eastAsia="Malgun Gothic"/>
                          <w:noProof/>
                          <w:lang w:eastAsia="ko-KR"/>
                        </w:rPr>
                        <w:drawing>
                          <wp:inline distT="0" distB="0" distL="0" distR="0" wp14:anchorId="1E057B8B" wp14:editId="59023E67">
                            <wp:extent cx="5395865" cy="1367009"/>
                            <wp:effectExtent l="0" t="0" r="0" b="5080"/>
                            <wp:docPr id="12422504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11201" cy="1370894"/>
                                    </a:xfrm>
                                    <a:prstGeom prst="rect">
                                      <a:avLst/>
                                    </a:prstGeom>
                                    <a:noFill/>
                                    <a:ln>
                                      <a:noFill/>
                                    </a:ln>
                                  </pic:spPr>
                                </pic:pic>
                              </a:graphicData>
                            </a:graphic>
                          </wp:inline>
                        </w:drawing>
                      </w:r>
                    </w:p>
                  </w:txbxContent>
                </v:textbox>
                <w10:anchorlock/>
              </v:shape>
            </w:pict>
          </mc:Fallback>
        </mc:AlternateContent>
      </w:r>
    </w:p>
    <w:p w14:paraId="1A88DC30" w14:textId="77777777" w:rsidR="006E0C14" w:rsidRDefault="006E0C14" w:rsidP="00497390">
      <w:pPr>
        <w:pStyle w:val="3GPPNormalText"/>
        <w:ind w:firstLine="0"/>
        <w:rPr>
          <w:rFonts w:ascii="Times New Roman" w:eastAsia="Malgun Gothic" w:hAnsi="Times New Roman"/>
          <w:sz w:val="22"/>
          <w:szCs w:val="22"/>
          <w:lang w:val="en-GB" w:eastAsia="ko-KR"/>
        </w:rPr>
      </w:pPr>
    </w:p>
    <w:p w14:paraId="077A4A25" w14:textId="77777777" w:rsidR="00DF39A1" w:rsidRDefault="006E0C14" w:rsidP="00497390">
      <w:pPr>
        <w:pStyle w:val="3GPPNormalText"/>
        <w:ind w:firstLine="0"/>
        <w:rPr>
          <w:rFonts w:ascii="Times New Roman" w:eastAsia="Malgun Gothic" w:hAnsi="Times New Roman"/>
          <w:sz w:val="22"/>
          <w:szCs w:val="22"/>
          <w:lang w:val="en-GB" w:eastAsia="ko-KR"/>
        </w:rPr>
      </w:pPr>
      <w:r>
        <w:rPr>
          <w:rFonts w:ascii="Times New Roman" w:eastAsia="Malgun Gothic" w:hAnsi="Times New Roman" w:hint="eastAsia"/>
          <w:sz w:val="22"/>
          <w:szCs w:val="22"/>
          <w:lang w:val="en-GB" w:eastAsia="ko-KR"/>
        </w:rPr>
        <w:t xml:space="preserve">To derive the detail NF </w:t>
      </w:r>
      <w:r>
        <w:rPr>
          <w:rFonts w:ascii="Times New Roman" w:eastAsia="Malgun Gothic" w:hAnsi="Times New Roman"/>
          <w:sz w:val="22"/>
          <w:szCs w:val="22"/>
          <w:lang w:val="en-GB" w:eastAsia="ko-KR"/>
        </w:rPr>
        <w:t>dominant</w:t>
      </w:r>
      <w:r>
        <w:rPr>
          <w:rFonts w:ascii="Times New Roman" w:eastAsia="Malgun Gothic" w:hAnsi="Times New Roman" w:hint="eastAsia"/>
          <w:sz w:val="22"/>
          <w:szCs w:val="22"/>
          <w:lang w:val="en-GB" w:eastAsia="ko-KR"/>
        </w:rPr>
        <w:t xml:space="preserve"> factors based on the 6G candidate RF </w:t>
      </w:r>
      <w:r>
        <w:rPr>
          <w:rFonts w:ascii="Times New Roman" w:eastAsia="Malgun Gothic" w:hAnsi="Times New Roman"/>
          <w:sz w:val="22"/>
          <w:szCs w:val="22"/>
          <w:lang w:val="en-GB" w:eastAsia="ko-KR"/>
        </w:rPr>
        <w:t>architecture</w:t>
      </w:r>
      <w:r>
        <w:rPr>
          <w:rFonts w:ascii="Times New Roman" w:eastAsia="Malgun Gothic" w:hAnsi="Times New Roman" w:hint="eastAsia"/>
          <w:sz w:val="22"/>
          <w:szCs w:val="22"/>
          <w:lang w:val="en-GB" w:eastAsia="ko-KR"/>
        </w:rPr>
        <w:t xml:space="preserve"> for around 7GHz and up to 15.35GHz, we assumed</w:t>
      </w:r>
      <w:r w:rsidR="0052414F">
        <w:rPr>
          <w:rFonts w:ascii="Times New Roman" w:eastAsia="Malgun Gothic" w:hAnsi="Times New Roman" w:hint="eastAsia"/>
          <w:sz w:val="22"/>
          <w:szCs w:val="22"/>
          <w:lang w:val="en-GB" w:eastAsia="ko-KR"/>
        </w:rPr>
        <w:t xml:space="preserve"> the example RF architecture with th</w:t>
      </w:r>
      <w:r w:rsidR="00DF39A1">
        <w:rPr>
          <w:rFonts w:ascii="Times New Roman" w:eastAsia="Malgun Gothic" w:hAnsi="Times New Roman" w:hint="eastAsia"/>
          <w:sz w:val="22"/>
          <w:szCs w:val="22"/>
          <w:lang w:val="en-GB" w:eastAsia="ko-KR"/>
        </w:rPr>
        <w:t xml:space="preserve">e following parameters </w:t>
      </w:r>
    </w:p>
    <w:p w14:paraId="02C79344" w14:textId="77777777" w:rsidR="00DF39A1" w:rsidRDefault="00DF39A1" w:rsidP="00497390">
      <w:pPr>
        <w:pStyle w:val="3GPPNormalText"/>
        <w:ind w:firstLine="0"/>
        <w:rPr>
          <w:rFonts w:ascii="Times New Roman" w:eastAsia="Malgun Gothic" w:hAnsi="Times New Roman"/>
          <w:sz w:val="22"/>
          <w:szCs w:val="22"/>
          <w:lang w:val="en-GB" w:eastAsia="ko-KR"/>
        </w:rPr>
      </w:pPr>
    </w:p>
    <w:p w14:paraId="66895175" w14:textId="77777777" w:rsidR="004B1579" w:rsidRPr="004B1579" w:rsidRDefault="004B1579" w:rsidP="004B1579">
      <w:pPr>
        <w:pStyle w:val="3GPPNormalText"/>
        <w:numPr>
          <w:ilvl w:val="0"/>
          <w:numId w:val="24"/>
        </w:numPr>
        <w:rPr>
          <w:rFonts w:ascii="Times New Roman" w:eastAsia="Malgun Gothic" w:hAnsi="Times New Roman"/>
          <w:sz w:val="22"/>
          <w:szCs w:val="22"/>
          <w:lang w:val="en-US" w:eastAsia="ko-KR"/>
        </w:rPr>
      </w:pPr>
      <w:r w:rsidRPr="004B1579">
        <w:rPr>
          <w:rFonts w:ascii="Times New Roman" w:eastAsia="Malgun Gothic" w:hAnsi="Times New Roman"/>
          <w:sz w:val="22"/>
          <w:szCs w:val="22"/>
          <w:lang w:val="en-US" w:eastAsia="ko-KR"/>
        </w:rPr>
        <w:t>Number of Rx: 4 or 8</w:t>
      </w:r>
    </w:p>
    <w:p w14:paraId="3D06D749" w14:textId="77777777" w:rsidR="004B1579" w:rsidRPr="004B1579" w:rsidRDefault="004B1579" w:rsidP="004B1579">
      <w:pPr>
        <w:pStyle w:val="3GPPNormalText"/>
        <w:numPr>
          <w:ilvl w:val="0"/>
          <w:numId w:val="24"/>
        </w:numPr>
        <w:rPr>
          <w:rFonts w:ascii="Times New Roman" w:eastAsia="Malgun Gothic" w:hAnsi="Times New Roman"/>
          <w:sz w:val="22"/>
          <w:szCs w:val="22"/>
          <w:lang w:val="en-US" w:eastAsia="ko-KR"/>
        </w:rPr>
      </w:pPr>
      <w:r w:rsidRPr="004B1579">
        <w:rPr>
          <w:rFonts w:ascii="Times New Roman" w:eastAsia="Malgun Gothic" w:hAnsi="Times New Roman"/>
          <w:sz w:val="22"/>
          <w:szCs w:val="22"/>
          <w:lang w:val="en-US" w:eastAsia="ko-KR"/>
        </w:rPr>
        <w:lastRenderedPageBreak/>
        <w:t>Number of Tx: 2 or 4</w:t>
      </w:r>
    </w:p>
    <w:p w14:paraId="4A7DE6EF" w14:textId="350EA5F7" w:rsidR="004B1579" w:rsidRPr="004B1579" w:rsidRDefault="004B1579" w:rsidP="004B1579">
      <w:pPr>
        <w:pStyle w:val="3GPPNormalText"/>
        <w:numPr>
          <w:ilvl w:val="0"/>
          <w:numId w:val="24"/>
        </w:numPr>
        <w:rPr>
          <w:rFonts w:ascii="Times New Roman" w:eastAsia="Malgun Gothic" w:hAnsi="Times New Roman"/>
          <w:sz w:val="22"/>
          <w:szCs w:val="22"/>
          <w:lang w:val="en-US" w:eastAsia="ko-KR"/>
        </w:rPr>
      </w:pPr>
      <w:r w:rsidRPr="004F102E">
        <w:rPr>
          <w:rFonts w:ascii="Times New Roman" w:eastAsia="Malgun Gothic" w:hAnsi="Times New Roman"/>
          <w:sz w:val="22"/>
          <w:szCs w:val="22"/>
          <w:lang w:val="en-US" w:eastAsia="ko-KR"/>
        </w:rPr>
        <w:t>FE</w:t>
      </w:r>
      <w:r w:rsidRPr="004B1579">
        <w:rPr>
          <w:rFonts w:ascii="Times New Roman" w:eastAsia="Malgun Gothic" w:hAnsi="Times New Roman"/>
          <w:sz w:val="22"/>
          <w:szCs w:val="22"/>
          <w:lang w:val="en-US" w:eastAsia="ko-KR"/>
        </w:rPr>
        <w:t xml:space="preserve"> loss from Antenna to FEM input: 2.5dB – 4.5dB</w:t>
      </w:r>
    </w:p>
    <w:p w14:paraId="5B112960" w14:textId="75D9A070" w:rsidR="004B1579" w:rsidRPr="004B1579" w:rsidRDefault="004B1579" w:rsidP="004B1579">
      <w:pPr>
        <w:pStyle w:val="3GPPNormalText"/>
        <w:numPr>
          <w:ilvl w:val="0"/>
          <w:numId w:val="24"/>
        </w:numPr>
        <w:rPr>
          <w:rFonts w:ascii="Times New Roman" w:eastAsia="Malgun Gothic" w:hAnsi="Times New Roman"/>
          <w:sz w:val="22"/>
          <w:szCs w:val="22"/>
          <w:lang w:val="en-US" w:eastAsia="ko-KR"/>
        </w:rPr>
      </w:pPr>
      <w:r w:rsidRPr="004B1579">
        <w:rPr>
          <w:rFonts w:ascii="Times New Roman" w:eastAsia="Malgun Gothic" w:hAnsi="Times New Roman"/>
          <w:sz w:val="22"/>
          <w:szCs w:val="22"/>
          <w:lang w:val="en-US" w:eastAsia="ko-KR"/>
        </w:rPr>
        <w:t xml:space="preserve">FEM &amp; </w:t>
      </w:r>
      <w:r w:rsidR="005214E0" w:rsidRPr="004F102E">
        <w:rPr>
          <w:rFonts w:ascii="Times New Roman" w:eastAsia="Malgun Gothic" w:hAnsi="Times New Roman"/>
          <w:sz w:val="22"/>
          <w:szCs w:val="22"/>
          <w:lang w:val="en-US" w:eastAsia="ko-KR"/>
        </w:rPr>
        <w:t>Transceiver</w:t>
      </w:r>
      <w:r w:rsidRPr="004B1579">
        <w:rPr>
          <w:rFonts w:ascii="Times New Roman" w:eastAsia="Malgun Gothic" w:hAnsi="Times New Roman"/>
          <w:sz w:val="22"/>
          <w:szCs w:val="22"/>
          <w:lang w:val="en-US" w:eastAsia="ko-KR"/>
        </w:rPr>
        <w:t xml:space="preserve"> interconnect loss: 4 to 1</w:t>
      </w:r>
      <w:r w:rsidR="005214E0" w:rsidRPr="004F102E">
        <w:rPr>
          <w:rFonts w:ascii="Times New Roman" w:eastAsia="Malgun Gothic" w:hAnsi="Times New Roman"/>
          <w:sz w:val="22"/>
          <w:szCs w:val="22"/>
          <w:lang w:val="en-US" w:eastAsia="ko-KR"/>
        </w:rPr>
        <w:t>0</w:t>
      </w:r>
      <w:r w:rsidRPr="004B1579">
        <w:rPr>
          <w:rFonts w:ascii="Times New Roman" w:eastAsia="Malgun Gothic" w:hAnsi="Times New Roman"/>
          <w:sz w:val="22"/>
          <w:szCs w:val="22"/>
          <w:lang w:val="en-US" w:eastAsia="ko-KR"/>
        </w:rPr>
        <w:t>dB (</w:t>
      </w:r>
      <w:r w:rsidR="005214E0" w:rsidRPr="004F102E">
        <w:rPr>
          <w:rFonts w:ascii="Times New Roman" w:eastAsia="Malgun Gothic" w:hAnsi="Times New Roman"/>
          <w:sz w:val="22"/>
          <w:szCs w:val="22"/>
          <w:lang w:val="en-US" w:eastAsia="ko-KR"/>
        </w:rPr>
        <w:t>up to</w:t>
      </w:r>
      <w:r w:rsidRPr="004B1579">
        <w:rPr>
          <w:rFonts w:ascii="Times New Roman" w:eastAsia="Malgun Gothic" w:hAnsi="Times New Roman"/>
          <w:sz w:val="22"/>
          <w:szCs w:val="22"/>
          <w:lang w:val="en-US" w:eastAsia="ko-KR"/>
        </w:rPr>
        <w:t xml:space="preserve"> 15</w:t>
      </w:r>
      <w:r w:rsidR="005214E0" w:rsidRPr="004F102E">
        <w:rPr>
          <w:rFonts w:ascii="Times New Roman" w:eastAsia="Malgun Gothic" w:hAnsi="Times New Roman"/>
          <w:sz w:val="22"/>
          <w:szCs w:val="22"/>
          <w:lang w:val="en-US" w:eastAsia="ko-KR"/>
        </w:rPr>
        <w:t>.35</w:t>
      </w:r>
      <w:r w:rsidRPr="004B1579">
        <w:rPr>
          <w:rFonts w:ascii="Times New Roman" w:eastAsia="Malgun Gothic" w:hAnsi="Times New Roman"/>
          <w:sz w:val="22"/>
          <w:szCs w:val="22"/>
          <w:lang w:val="en-US" w:eastAsia="ko-KR"/>
        </w:rPr>
        <w:t>GHz frequency range)</w:t>
      </w:r>
    </w:p>
    <w:p w14:paraId="5B5E17E1" w14:textId="797B1AFF" w:rsidR="006E0C14" w:rsidRDefault="006E0C14" w:rsidP="00497390">
      <w:pPr>
        <w:pStyle w:val="3GPPNormalText"/>
        <w:ind w:firstLine="0"/>
        <w:rPr>
          <w:rFonts w:ascii="Times New Roman" w:eastAsia="Malgun Gothic" w:hAnsi="Times New Roman"/>
          <w:sz w:val="22"/>
          <w:szCs w:val="22"/>
          <w:lang w:val="en-GB" w:eastAsia="ko-KR"/>
        </w:rPr>
      </w:pPr>
      <w:r>
        <w:rPr>
          <w:rFonts w:ascii="Times New Roman" w:eastAsia="Malgun Gothic" w:hAnsi="Times New Roman" w:hint="eastAsia"/>
          <w:sz w:val="22"/>
          <w:szCs w:val="22"/>
          <w:lang w:val="en-GB" w:eastAsia="ko-KR"/>
        </w:rPr>
        <w:t xml:space="preserve"> </w:t>
      </w:r>
    </w:p>
    <w:p w14:paraId="2C459DEB" w14:textId="0DBDC468" w:rsidR="0059021B" w:rsidRDefault="00E87D98" w:rsidP="00E87D98">
      <w:pPr>
        <w:pStyle w:val="3GPPNormalText"/>
        <w:ind w:firstLine="0"/>
        <w:jc w:val="center"/>
        <w:rPr>
          <w:rFonts w:ascii="Times New Roman" w:eastAsia="Malgun Gothic" w:hAnsi="Times New Roman"/>
          <w:sz w:val="22"/>
          <w:szCs w:val="22"/>
          <w:lang w:val="en-GB" w:eastAsia="ko-KR"/>
        </w:rPr>
      </w:pPr>
      <w:r w:rsidRPr="00E87D98">
        <w:rPr>
          <w:rFonts w:ascii="Times New Roman" w:eastAsia="Malgun Gothic" w:hAnsi="Times New Roman"/>
          <w:noProof/>
          <w:sz w:val="22"/>
          <w:szCs w:val="22"/>
          <w:lang w:val="en-GB" w:eastAsia="ko-KR"/>
        </w:rPr>
        <w:drawing>
          <wp:inline distT="0" distB="0" distL="0" distR="0" wp14:anchorId="442480B4" wp14:editId="52BC04B2">
            <wp:extent cx="5730892" cy="2254543"/>
            <wp:effectExtent l="0" t="0" r="3175" b="0"/>
            <wp:docPr id="7872335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233595" name=""/>
                    <pic:cNvPicPr/>
                  </pic:nvPicPr>
                  <pic:blipFill>
                    <a:blip r:embed="rId18"/>
                    <a:stretch>
                      <a:fillRect/>
                    </a:stretch>
                  </pic:blipFill>
                  <pic:spPr>
                    <a:xfrm>
                      <a:off x="0" y="0"/>
                      <a:ext cx="5742416" cy="2259077"/>
                    </a:xfrm>
                    <a:prstGeom prst="rect">
                      <a:avLst/>
                    </a:prstGeom>
                  </pic:spPr>
                </pic:pic>
              </a:graphicData>
            </a:graphic>
          </wp:inline>
        </w:drawing>
      </w:r>
    </w:p>
    <w:p w14:paraId="1D613434" w14:textId="41F70CD5" w:rsidR="00E87D98" w:rsidRPr="00E87D98" w:rsidRDefault="00E87D98" w:rsidP="00EE5FAF">
      <w:pPr>
        <w:pStyle w:val="3GPPNormalText"/>
        <w:jc w:val="center"/>
        <w:rPr>
          <w:rFonts w:eastAsia="Malgun Gothic"/>
          <w:bCs/>
          <w:sz w:val="22"/>
          <w:szCs w:val="22"/>
          <w:lang w:eastAsia="ko-KR"/>
        </w:rPr>
      </w:pPr>
      <w:r w:rsidRPr="00E87D98">
        <w:rPr>
          <w:rFonts w:eastAsia="Malgun Gothic"/>
          <w:b/>
          <w:bCs/>
          <w:sz w:val="22"/>
          <w:szCs w:val="22"/>
          <w:lang w:eastAsia="ko-KR"/>
        </w:rPr>
        <w:t xml:space="preserve">Figure </w:t>
      </w:r>
      <w:r>
        <w:rPr>
          <w:rFonts w:eastAsia="Malgun Gothic" w:hint="eastAsia"/>
          <w:b/>
          <w:bCs/>
          <w:sz w:val="22"/>
          <w:szCs w:val="22"/>
          <w:lang w:eastAsia="ko-KR"/>
        </w:rPr>
        <w:t xml:space="preserve">2 </w:t>
      </w:r>
      <w:r w:rsidR="00EE5FAF">
        <w:rPr>
          <w:rFonts w:eastAsia="Malgun Gothic" w:hint="eastAsia"/>
          <w:b/>
          <w:bCs/>
          <w:sz w:val="22"/>
          <w:szCs w:val="22"/>
          <w:lang w:eastAsia="ko-KR"/>
        </w:rPr>
        <w:t>Example RF architecture for 6G new spectrum</w:t>
      </w:r>
    </w:p>
    <w:p w14:paraId="3A86A927" w14:textId="77777777" w:rsidR="00E87D98" w:rsidRPr="00E87D98" w:rsidRDefault="00E87D98" w:rsidP="00E87D98">
      <w:pPr>
        <w:pStyle w:val="3GPPNormalText"/>
        <w:ind w:firstLine="0"/>
        <w:jc w:val="center"/>
        <w:rPr>
          <w:rFonts w:ascii="Times New Roman" w:eastAsia="Malgun Gothic" w:hAnsi="Times New Roman"/>
          <w:sz w:val="22"/>
          <w:szCs w:val="22"/>
          <w:lang w:eastAsia="ko-KR"/>
        </w:rPr>
      </w:pPr>
    </w:p>
    <w:p w14:paraId="545007CB" w14:textId="69C742F0" w:rsidR="00522A52" w:rsidRDefault="006E0C14" w:rsidP="00497390">
      <w:pPr>
        <w:pStyle w:val="3GPPNormalText"/>
        <w:ind w:firstLine="0"/>
        <w:rPr>
          <w:rFonts w:ascii="Times New Roman" w:eastAsia="Malgun Gothic" w:hAnsi="Times New Roman"/>
          <w:sz w:val="22"/>
          <w:szCs w:val="22"/>
          <w:lang w:val="en-GB" w:eastAsia="ko-KR"/>
        </w:rPr>
      </w:pPr>
      <w:r>
        <w:rPr>
          <w:rFonts w:ascii="Times New Roman" w:eastAsia="Malgun Gothic" w:hAnsi="Times New Roman" w:hint="eastAsia"/>
          <w:sz w:val="22"/>
          <w:szCs w:val="22"/>
          <w:lang w:val="en-GB" w:eastAsia="ko-KR"/>
        </w:rPr>
        <w:t xml:space="preserve"> </w:t>
      </w:r>
      <w:r w:rsidR="00497390" w:rsidRPr="00497390">
        <w:rPr>
          <w:rFonts w:ascii="Times New Roman" w:eastAsia="Malgun Gothic" w:hAnsi="Times New Roman" w:hint="eastAsia"/>
          <w:sz w:val="22"/>
          <w:szCs w:val="22"/>
          <w:lang w:val="en-GB" w:eastAsia="ko-KR"/>
        </w:rPr>
        <w:t>From the internal evaluation</w:t>
      </w:r>
      <w:r w:rsidR="00E5195D">
        <w:rPr>
          <w:rFonts w:ascii="Times New Roman" w:eastAsia="Malgun Gothic" w:hAnsi="Times New Roman" w:hint="eastAsia"/>
          <w:sz w:val="22"/>
          <w:szCs w:val="22"/>
          <w:lang w:val="en-GB" w:eastAsia="ko-KR"/>
        </w:rPr>
        <w:t xml:space="preserve"> to derive Rx total noise figure</w:t>
      </w:r>
      <w:r w:rsidR="00505274">
        <w:rPr>
          <w:rFonts w:ascii="Times New Roman" w:eastAsia="Malgun Gothic" w:hAnsi="Times New Roman" w:hint="eastAsia"/>
          <w:sz w:val="22"/>
          <w:szCs w:val="22"/>
          <w:lang w:val="en-GB" w:eastAsia="ko-KR"/>
        </w:rPr>
        <w:t>,</w:t>
      </w:r>
      <w:r w:rsidR="00522A52">
        <w:rPr>
          <w:rFonts w:ascii="Times New Roman" w:eastAsia="Malgun Gothic" w:hAnsi="Times New Roman" w:hint="eastAsia"/>
          <w:sz w:val="22"/>
          <w:szCs w:val="22"/>
          <w:lang w:val="en-GB" w:eastAsia="ko-KR"/>
        </w:rPr>
        <w:t xml:space="preserve"> we are </w:t>
      </w:r>
      <w:r w:rsidR="00522A52">
        <w:rPr>
          <w:rFonts w:ascii="Times New Roman" w:eastAsia="Malgun Gothic" w:hAnsi="Times New Roman"/>
          <w:sz w:val="22"/>
          <w:szCs w:val="22"/>
          <w:lang w:val="en-GB" w:eastAsia="ko-KR"/>
        </w:rPr>
        <w:t>assumed</w:t>
      </w:r>
      <w:r w:rsidR="00522A52">
        <w:rPr>
          <w:rFonts w:ascii="Times New Roman" w:eastAsia="Malgun Gothic" w:hAnsi="Times New Roman" w:hint="eastAsia"/>
          <w:sz w:val="22"/>
          <w:szCs w:val="22"/>
          <w:lang w:val="en-GB" w:eastAsia="ko-KR"/>
        </w:rPr>
        <w:t xml:space="preserve"> the following detail FE loss and </w:t>
      </w:r>
      <w:r w:rsidR="0081720A">
        <w:rPr>
          <w:rFonts w:ascii="Times New Roman" w:eastAsia="Malgun Gothic" w:hAnsi="Times New Roman" w:hint="eastAsia"/>
          <w:sz w:val="22"/>
          <w:szCs w:val="22"/>
          <w:lang w:val="en-GB" w:eastAsia="ko-KR"/>
        </w:rPr>
        <w:t xml:space="preserve">Noise raising level on the </w:t>
      </w:r>
      <w:proofErr w:type="spellStart"/>
      <w:r w:rsidR="0081720A">
        <w:rPr>
          <w:rFonts w:ascii="Times New Roman" w:eastAsia="Malgun Gothic" w:hAnsi="Times New Roman" w:hint="eastAsia"/>
          <w:sz w:val="22"/>
          <w:szCs w:val="22"/>
          <w:lang w:val="en-GB" w:eastAsia="ko-KR"/>
        </w:rPr>
        <w:t>eLNA</w:t>
      </w:r>
      <w:proofErr w:type="spellEnd"/>
      <w:r w:rsidR="0081720A">
        <w:rPr>
          <w:rFonts w:ascii="Times New Roman" w:eastAsia="Malgun Gothic" w:hAnsi="Times New Roman" w:hint="eastAsia"/>
          <w:sz w:val="22"/>
          <w:szCs w:val="22"/>
          <w:lang w:val="en-GB" w:eastAsia="ko-KR"/>
        </w:rPr>
        <w:t xml:space="preserve"> and </w:t>
      </w:r>
      <w:r w:rsidR="0081720A">
        <w:rPr>
          <w:rFonts w:ascii="Times New Roman" w:eastAsia="Malgun Gothic" w:hAnsi="Times New Roman"/>
          <w:sz w:val="22"/>
          <w:szCs w:val="22"/>
          <w:lang w:val="en-GB" w:eastAsia="ko-KR"/>
        </w:rPr>
        <w:t>Transceiver</w:t>
      </w:r>
      <w:r w:rsidR="00505274">
        <w:rPr>
          <w:rFonts w:ascii="Times New Roman" w:eastAsia="Malgun Gothic" w:hAnsi="Times New Roman" w:hint="eastAsia"/>
          <w:sz w:val="22"/>
          <w:szCs w:val="22"/>
          <w:lang w:val="en-GB" w:eastAsia="ko-KR"/>
        </w:rPr>
        <w:t xml:space="preserve"> </w:t>
      </w:r>
    </w:p>
    <w:p w14:paraId="698C7FF8" w14:textId="11E88BDB" w:rsidR="00522A52" w:rsidRPr="00485C52" w:rsidRDefault="00485C52" w:rsidP="00485C52">
      <w:pPr>
        <w:pStyle w:val="3GPPNormalText"/>
        <w:spacing w:before="120" w:after="0"/>
        <w:ind w:firstLine="0"/>
        <w:jc w:val="center"/>
        <w:rPr>
          <w:rFonts w:eastAsia="Malgun Gothic"/>
          <w:bCs/>
          <w:sz w:val="22"/>
          <w:szCs w:val="22"/>
          <w:lang w:eastAsia="ko-KR"/>
        </w:rPr>
      </w:pPr>
      <w:r>
        <w:rPr>
          <w:rFonts w:eastAsia="Malgun Gothic" w:hint="eastAsia"/>
          <w:b/>
          <w:bCs/>
          <w:sz w:val="22"/>
          <w:szCs w:val="22"/>
          <w:lang w:eastAsia="ko-KR"/>
        </w:rPr>
        <w:t>Table 1:</w:t>
      </w:r>
      <w:r w:rsidRPr="00485C52">
        <w:rPr>
          <w:rFonts w:eastAsia="Malgun Gothic"/>
          <w:b/>
          <w:bCs/>
          <w:sz w:val="22"/>
          <w:szCs w:val="22"/>
          <w:lang w:eastAsia="ko-KR"/>
        </w:rPr>
        <w:t xml:space="preserve"> </w:t>
      </w:r>
      <w:r w:rsidR="000833B3">
        <w:rPr>
          <w:rFonts w:eastAsia="Malgun Gothic" w:hint="eastAsia"/>
          <w:b/>
          <w:bCs/>
          <w:sz w:val="22"/>
          <w:szCs w:val="22"/>
          <w:lang w:eastAsia="ko-KR"/>
        </w:rPr>
        <w:t>6G UE NF link budget based on the example RF architecture</w:t>
      </w:r>
    </w:p>
    <w:tbl>
      <w:tblPr>
        <w:tblW w:w="9056" w:type="dxa"/>
        <w:jc w:val="center"/>
        <w:tblCellMar>
          <w:left w:w="0" w:type="dxa"/>
          <w:right w:w="0" w:type="dxa"/>
        </w:tblCellMar>
        <w:tblLook w:val="0600" w:firstRow="0" w:lastRow="0" w:firstColumn="0" w:lastColumn="0" w:noHBand="1" w:noVBand="1"/>
      </w:tblPr>
      <w:tblGrid>
        <w:gridCol w:w="1955"/>
        <w:gridCol w:w="2535"/>
        <w:gridCol w:w="3150"/>
        <w:gridCol w:w="1416"/>
      </w:tblGrid>
      <w:tr w:rsidR="003A4675" w:rsidRPr="003A4675" w14:paraId="3D9A191B" w14:textId="2930B6D1" w:rsidTr="002259A4">
        <w:trPr>
          <w:trHeight w:val="284"/>
          <w:jc w:val="center"/>
        </w:trPr>
        <w:tc>
          <w:tcPr>
            <w:tcW w:w="1955"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082EB947" w14:textId="1A10AD67" w:rsidR="003A4675" w:rsidRPr="003A4675" w:rsidRDefault="002259A4" w:rsidP="003A4675">
            <w:pPr>
              <w:pStyle w:val="3GPPNormalText"/>
              <w:jc w:val="center"/>
              <w:rPr>
                <w:rFonts w:eastAsia="Malgun Gothic"/>
                <w:sz w:val="22"/>
                <w:szCs w:val="22"/>
                <w:lang w:val="en-US" w:eastAsia="ko-KR"/>
              </w:rPr>
            </w:pPr>
            <w:r w:rsidRPr="003A4675">
              <w:rPr>
                <w:rFonts w:eastAsia="Malgun Gothic"/>
                <w:b/>
                <w:bCs/>
                <w:sz w:val="20"/>
                <w:szCs w:val="20"/>
                <w:lang w:val="en-US" w:eastAsia="ko-KR"/>
              </w:rPr>
              <w:t>Frequency</w:t>
            </w:r>
            <w:r w:rsidRPr="003A4675">
              <w:rPr>
                <w:rFonts w:eastAsia="Malgun Gothic"/>
                <w:b/>
                <w:bCs/>
                <w:sz w:val="20"/>
                <w:szCs w:val="20"/>
                <w:lang w:val="en-US" w:eastAsia="ko-KR"/>
              </w:rPr>
              <w:br/>
              <w:t>(GHz)</w:t>
            </w:r>
          </w:p>
        </w:tc>
        <w:tc>
          <w:tcPr>
            <w:tcW w:w="2535"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03868095" w14:textId="22ED4FE2" w:rsidR="003A4675" w:rsidRPr="003A4675" w:rsidRDefault="002C7D7B" w:rsidP="003A4675">
            <w:pPr>
              <w:pStyle w:val="3GPPNormalText"/>
              <w:jc w:val="center"/>
              <w:rPr>
                <w:rFonts w:eastAsia="Malgun Gothic"/>
                <w:sz w:val="22"/>
                <w:szCs w:val="22"/>
                <w:lang w:val="en-US" w:eastAsia="ko-KR"/>
              </w:rPr>
            </w:pPr>
            <w:r>
              <w:rPr>
                <w:rFonts w:eastAsia="Malgun Gothic" w:hint="eastAsia"/>
                <w:b/>
                <w:bCs/>
                <w:sz w:val="22"/>
                <w:szCs w:val="22"/>
                <w:lang w:val="en-US" w:eastAsia="ko-KR"/>
              </w:rPr>
              <w:t>FE</w:t>
            </w:r>
            <w:r w:rsidR="003A4675" w:rsidRPr="003A4675">
              <w:rPr>
                <w:rFonts w:eastAsia="Malgun Gothic"/>
                <w:b/>
                <w:bCs/>
                <w:sz w:val="22"/>
                <w:szCs w:val="22"/>
                <w:lang w:val="en-US" w:eastAsia="ko-KR"/>
              </w:rPr>
              <w:t xml:space="preserve"> Loss (dB)</w:t>
            </w:r>
          </w:p>
        </w:tc>
        <w:tc>
          <w:tcPr>
            <w:tcW w:w="3150"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59FF98E9" w14:textId="2883012A" w:rsidR="003A4675" w:rsidRPr="003A4675" w:rsidRDefault="002C7D7B" w:rsidP="003A4675">
            <w:pPr>
              <w:pStyle w:val="3GPPNormalText"/>
              <w:jc w:val="center"/>
              <w:rPr>
                <w:rFonts w:eastAsia="Malgun Gothic"/>
                <w:sz w:val="22"/>
                <w:szCs w:val="22"/>
                <w:lang w:val="en-US" w:eastAsia="ko-KR"/>
              </w:rPr>
            </w:pPr>
            <w:r>
              <w:rPr>
                <w:rFonts w:eastAsia="Malgun Gothic" w:hint="eastAsia"/>
                <w:b/>
                <w:bCs/>
                <w:sz w:val="22"/>
                <w:szCs w:val="22"/>
                <w:lang w:val="en-US" w:eastAsia="ko-KR"/>
              </w:rPr>
              <w:t xml:space="preserve">Noise </w:t>
            </w:r>
            <w:r w:rsidR="009268D1">
              <w:rPr>
                <w:rFonts w:eastAsia="Malgun Gothic" w:hint="eastAsia"/>
                <w:b/>
                <w:bCs/>
                <w:sz w:val="22"/>
                <w:szCs w:val="22"/>
                <w:lang w:val="en-US" w:eastAsia="ko-KR"/>
              </w:rPr>
              <w:t>Figure with LNA/MXR/ADC,</w:t>
            </w:r>
            <w:r w:rsidR="001B7079">
              <w:rPr>
                <w:rFonts w:eastAsia="Malgun Gothic" w:hint="eastAsia"/>
                <w:b/>
                <w:bCs/>
                <w:sz w:val="22"/>
                <w:szCs w:val="22"/>
                <w:lang w:val="en-US" w:eastAsia="ko-KR"/>
              </w:rPr>
              <w:t xml:space="preserve"> PCB </w:t>
            </w:r>
            <w:r w:rsidR="003A4675" w:rsidRPr="003A4675">
              <w:rPr>
                <w:rFonts w:eastAsia="Malgun Gothic"/>
                <w:b/>
                <w:bCs/>
                <w:sz w:val="22"/>
                <w:szCs w:val="22"/>
                <w:lang w:val="en-US" w:eastAsia="ko-KR"/>
              </w:rPr>
              <w:t>Trace</w:t>
            </w:r>
            <w:r w:rsidR="001B7079">
              <w:rPr>
                <w:rFonts w:eastAsia="Malgun Gothic" w:hint="eastAsia"/>
                <w:b/>
                <w:bCs/>
                <w:sz w:val="22"/>
                <w:szCs w:val="22"/>
                <w:lang w:val="en-US" w:eastAsia="ko-KR"/>
              </w:rPr>
              <w:t xml:space="preserve"> &amp; </w:t>
            </w:r>
            <w:r w:rsidR="003A4675" w:rsidRPr="003A4675">
              <w:rPr>
                <w:rFonts w:eastAsia="Malgun Gothic"/>
                <w:b/>
                <w:bCs/>
                <w:sz w:val="22"/>
                <w:szCs w:val="22"/>
                <w:lang w:val="en-US" w:eastAsia="ko-KR"/>
              </w:rPr>
              <w:t>Cable Loss(dB)</w:t>
            </w:r>
          </w:p>
        </w:tc>
        <w:tc>
          <w:tcPr>
            <w:tcW w:w="1416" w:type="dxa"/>
            <w:tcBorders>
              <w:top w:val="single" w:sz="8" w:space="0" w:color="353630"/>
              <w:left w:val="single" w:sz="8" w:space="0" w:color="353630"/>
              <w:bottom w:val="single" w:sz="8" w:space="0" w:color="353630"/>
              <w:right w:val="single" w:sz="8" w:space="0" w:color="353630"/>
            </w:tcBorders>
            <w:shd w:val="clear" w:color="auto" w:fill="FFC000"/>
            <w:vAlign w:val="center"/>
          </w:tcPr>
          <w:p w14:paraId="4CE231F0" w14:textId="0F68A01B" w:rsidR="003A4675" w:rsidRPr="003A4675" w:rsidRDefault="003A4675" w:rsidP="003A4675">
            <w:pPr>
              <w:pStyle w:val="3GPPNormalText"/>
              <w:jc w:val="center"/>
              <w:rPr>
                <w:rFonts w:eastAsia="Malgun Gothic"/>
                <w:b/>
                <w:bCs/>
                <w:sz w:val="22"/>
                <w:szCs w:val="22"/>
                <w:lang w:val="en-US" w:eastAsia="ko-KR"/>
              </w:rPr>
            </w:pPr>
            <w:r>
              <w:rPr>
                <w:rFonts w:eastAsia="Malgun Gothic" w:hint="eastAsia"/>
                <w:b/>
                <w:bCs/>
                <w:sz w:val="22"/>
                <w:szCs w:val="22"/>
                <w:lang w:val="en-US" w:eastAsia="ko-KR"/>
              </w:rPr>
              <w:t>Rx Total NF</w:t>
            </w:r>
            <w:r w:rsidR="009268D1">
              <w:rPr>
                <w:rFonts w:eastAsia="Malgun Gothic" w:hint="eastAsia"/>
                <w:b/>
                <w:bCs/>
                <w:sz w:val="22"/>
                <w:szCs w:val="22"/>
                <w:lang w:val="en-US" w:eastAsia="ko-KR"/>
              </w:rPr>
              <w:t xml:space="preserve"> (dB)</w:t>
            </w:r>
          </w:p>
        </w:tc>
      </w:tr>
      <w:tr w:rsidR="002259A4" w:rsidRPr="003A4675" w14:paraId="13ACDFCA" w14:textId="0ADFC980" w:rsidTr="002259A4">
        <w:trPr>
          <w:trHeight w:val="652"/>
          <w:jc w:val="center"/>
        </w:trPr>
        <w:tc>
          <w:tcPr>
            <w:tcW w:w="1955"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048D1A93" w14:textId="77777777" w:rsidR="002259A4" w:rsidRPr="003A4675" w:rsidRDefault="002259A4" w:rsidP="003A4675">
            <w:pPr>
              <w:pStyle w:val="3GPPNormalText"/>
              <w:jc w:val="center"/>
              <w:rPr>
                <w:rFonts w:eastAsia="Malgun Gothic"/>
                <w:sz w:val="20"/>
                <w:szCs w:val="20"/>
                <w:lang w:val="en-US" w:eastAsia="ko-KR"/>
              </w:rPr>
            </w:pPr>
            <w:r w:rsidRPr="003A4675">
              <w:rPr>
                <w:rFonts w:eastAsia="Malgun Gothic"/>
                <w:b/>
                <w:bCs/>
                <w:sz w:val="20"/>
                <w:szCs w:val="20"/>
                <w:lang w:val="en-US" w:eastAsia="ko-KR"/>
              </w:rPr>
              <w:t>12.70 - 13.25</w:t>
            </w:r>
          </w:p>
          <w:p w14:paraId="344131D3" w14:textId="77777777" w:rsidR="002259A4" w:rsidRPr="003A4675" w:rsidRDefault="002259A4" w:rsidP="003A4675">
            <w:pPr>
              <w:pStyle w:val="3GPPNormalText"/>
              <w:jc w:val="center"/>
              <w:rPr>
                <w:rFonts w:eastAsia="Malgun Gothic"/>
                <w:sz w:val="20"/>
                <w:szCs w:val="20"/>
                <w:lang w:val="en-US" w:eastAsia="ko-KR"/>
              </w:rPr>
            </w:pPr>
            <w:r w:rsidRPr="003A4675">
              <w:rPr>
                <w:rFonts w:eastAsia="Malgun Gothic"/>
                <w:b/>
                <w:bCs/>
                <w:sz w:val="20"/>
                <w:szCs w:val="20"/>
                <w:lang w:val="en-US" w:eastAsia="ko-KR"/>
              </w:rPr>
              <w:t>14.80 - 15.35</w:t>
            </w:r>
          </w:p>
        </w:tc>
        <w:tc>
          <w:tcPr>
            <w:tcW w:w="2535"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tcPr>
          <w:p w14:paraId="29A29161" w14:textId="77777777" w:rsidR="002259A4" w:rsidRPr="00FB4062" w:rsidRDefault="002259A4" w:rsidP="003A4675">
            <w:pPr>
              <w:pStyle w:val="3GPPNormalText"/>
              <w:jc w:val="center"/>
              <w:rPr>
                <w:rFonts w:eastAsia="Malgun Gothic"/>
                <w:sz w:val="20"/>
                <w:szCs w:val="20"/>
                <w:lang w:val="en-US" w:eastAsia="ko-KR"/>
              </w:rPr>
            </w:pPr>
            <w:r w:rsidRPr="00FB4062">
              <w:rPr>
                <w:rFonts w:eastAsia="Malgun Gothic"/>
                <w:sz w:val="20"/>
                <w:szCs w:val="20"/>
                <w:lang w:val="en-US" w:eastAsia="ko-KR"/>
              </w:rPr>
              <w:t>4.5</w:t>
            </w:r>
          </w:p>
        </w:tc>
        <w:tc>
          <w:tcPr>
            <w:tcW w:w="3150"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tcPr>
          <w:p w14:paraId="12E5C46A" w14:textId="48E965EB" w:rsidR="002259A4" w:rsidRPr="00FB4062" w:rsidRDefault="002259A4" w:rsidP="003A4675">
            <w:pPr>
              <w:pStyle w:val="3GPPNormalText"/>
              <w:jc w:val="center"/>
              <w:rPr>
                <w:rFonts w:eastAsia="Malgun Gothic"/>
                <w:sz w:val="20"/>
                <w:szCs w:val="20"/>
                <w:lang w:val="en-US" w:eastAsia="ko-KR"/>
              </w:rPr>
            </w:pPr>
            <w:r w:rsidRPr="00FB4062">
              <w:rPr>
                <w:rFonts w:eastAsia="Malgun Gothic"/>
                <w:sz w:val="20"/>
                <w:szCs w:val="20"/>
                <w:lang w:val="en-US" w:eastAsia="ko-KR"/>
              </w:rPr>
              <w:t>1</w:t>
            </w:r>
            <w:r w:rsidRPr="00FB4062">
              <w:rPr>
                <w:rFonts w:eastAsia="Malgun Gothic" w:hint="eastAsia"/>
                <w:sz w:val="20"/>
                <w:szCs w:val="20"/>
                <w:lang w:val="en-US" w:eastAsia="ko-KR"/>
              </w:rPr>
              <w:t>0</w:t>
            </w:r>
            <w:r w:rsidRPr="00FB4062">
              <w:rPr>
                <w:rFonts w:eastAsia="Malgun Gothic"/>
                <w:sz w:val="20"/>
                <w:szCs w:val="20"/>
                <w:lang w:val="en-US" w:eastAsia="ko-KR"/>
              </w:rPr>
              <w:t>.0</w:t>
            </w:r>
          </w:p>
        </w:tc>
        <w:tc>
          <w:tcPr>
            <w:tcW w:w="1416" w:type="dxa"/>
            <w:tcBorders>
              <w:top w:val="single" w:sz="8" w:space="0" w:color="353630"/>
              <w:left w:val="single" w:sz="8" w:space="0" w:color="353630"/>
              <w:bottom w:val="single" w:sz="8" w:space="0" w:color="353630"/>
              <w:right w:val="single" w:sz="8" w:space="0" w:color="353630"/>
            </w:tcBorders>
            <w:shd w:val="clear" w:color="auto" w:fill="FFC000"/>
            <w:vAlign w:val="center"/>
          </w:tcPr>
          <w:p w14:paraId="4641E328" w14:textId="32CFB12B" w:rsidR="002259A4" w:rsidRPr="002E6E06" w:rsidRDefault="002259A4" w:rsidP="003A4675">
            <w:pPr>
              <w:pStyle w:val="3GPPNormalText"/>
              <w:jc w:val="center"/>
              <w:rPr>
                <w:rFonts w:eastAsia="Malgun Gothic"/>
                <w:sz w:val="20"/>
                <w:szCs w:val="20"/>
                <w:lang w:val="en-US" w:eastAsia="ko-KR"/>
              </w:rPr>
            </w:pPr>
            <w:r w:rsidRPr="002E6E06">
              <w:rPr>
                <w:rFonts w:eastAsia="Malgun Gothic" w:hint="eastAsia"/>
                <w:sz w:val="20"/>
                <w:szCs w:val="20"/>
                <w:lang w:val="en-US" w:eastAsia="ko-KR"/>
              </w:rPr>
              <w:t>14.5</w:t>
            </w:r>
          </w:p>
        </w:tc>
      </w:tr>
      <w:tr w:rsidR="002259A4" w:rsidRPr="003A4675" w14:paraId="0657A315" w14:textId="21C41425" w:rsidTr="002259A4">
        <w:trPr>
          <w:trHeight w:val="544"/>
          <w:jc w:val="center"/>
        </w:trPr>
        <w:tc>
          <w:tcPr>
            <w:tcW w:w="1955"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6A121495" w14:textId="77777777" w:rsidR="002259A4" w:rsidRPr="003A4675" w:rsidRDefault="002259A4" w:rsidP="003A4675">
            <w:pPr>
              <w:pStyle w:val="3GPPNormalText"/>
              <w:jc w:val="center"/>
              <w:rPr>
                <w:rFonts w:eastAsia="Malgun Gothic"/>
                <w:sz w:val="20"/>
                <w:szCs w:val="20"/>
                <w:lang w:val="en-US" w:eastAsia="ko-KR"/>
              </w:rPr>
            </w:pPr>
            <w:r w:rsidRPr="003A4675">
              <w:rPr>
                <w:rFonts w:eastAsia="Malgun Gothic"/>
                <w:b/>
                <w:bCs/>
                <w:sz w:val="20"/>
                <w:szCs w:val="20"/>
                <w:lang w:val="en-US" w:eastAsia="ko-KR"/>
              </w:rPr>
              <w:t>7.125 – 8.40</w:t>
            </w:r>
          </w:p>
        </w:tc>
        <w:tc>
          <w:tcPr>
            <w:tcW w:w="2535"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tcPr>
          <w:p w14:paraId="1BFE69D0" w14:textId="6A1C7731" w:rsidR="002259A4" w:rsidRPr="00FB4062" w:rsidRDefault="002259A4" w:rsidP="003A4675">
            <w:pPr>
              <w:pStyle w:val="3GPPNormalText"/>
              <w:jc w:val="center"/>
              <w:rPr>
                <w:rFonts w:eastAsia="Malgun Gothic"/>
                <w:sz w:val="20"/>
                <w:szCs w:val="20"/>
                <w:lang w:val="en-US" w:eastAsia="ko-KR"/>
              </w:rPr>
            </w:pPr>
            <w:r w:rsidRPr="00FB4062">
              <w:rPr>
                <w:rFonts w:eastAsia="Malgun Gothic" w:hint="eastAsia"/>
                <w:sz w:val="20"/>
                <w:szCs w:val="20"/>
                <w:lang w:val="en-US" w:eastAsia="ko-KR"/>
              </w:rPr>
              <w:t>4.0</w:t>
            </w:r>
          </w:p>
        </w:tc>
        <w:tc>
          <w:tcPr>
            <w:tcW w:w="3150"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tcPr>
          <w:p w14:paraId="764313B3" w14:textId="0645D209" w:rsidR="002259A4" w:rsidRPr="00FB4062" w:rsidRDefault="002259A4" w:rsidP="003A4675">
            <w:pPr>
              <w:pStyle w:val="3GPPNormalText"/>
              <w:jc w:val="center"/>
              <w:rPr>
                <w:rFonts w:eastAsia="Malgun Gothic"/>
                <w:sz w:val="20"/>
                <w:szCs w:val="20"/>
                <w:lang w:val="en-US" w:eastAsia="ko-KR"/>
              </w:rPr>
            </w:pPr>
            <w:r w:rsidRPr="00FB4062">
              <w:rPr>
                <w:rFonts w:eastAsia="Malgun Gothic"/>
                <w:sz w:val="20"/>
                <w:szCs w:val="20"/>
                <w:lang w:val="en-US" w:eastAsia="ko-KR"/>
              </w:rPr>
              <w:t>9.</w:t>
            </w:r>
            <w:r w:rsidRPr="00FB4062">
              <w:rPr>
                <w:rFonts w:eastAsia="Malgun Gothic" w:hint="eastAsia"/>
                <w:sz w:val="20"/>
                <w:szCs w:val="20"/>
                <w:lang w:val="en-US" w:eastAsia="ko-KR"/>
              </w:rPr>
              <w:t>2</w:t>
            </w:r>
          </w:p>
        </w:tc>
        <w:tc>
          <w:tcPr>
            <w:tcW w:w="1416" w:type="dxa"/>
            <w:tcBorders>
              <w:top w:val="single" w:sz="8" w:space="0" w:color="353630"/>
              <w:left w:val="single" w:sz="8" w:space="0" w:color="353630"/>
              <w:bottom w:val="single" w:sz="8" w:space="0" w:color="353630"/>
              <w:right w:val="single" w:sz="8" w:space="0" w:color="353630"/>
            </w:tcBorders>
            <w:shd w:val="clear" w:color="auto" w:fill="FFC000"/>
            <w:vAlign w:val="center"/>
          </w:tcPr>
          <w:p w14:paraId="7A458EFA" w14:textId="3B597C7E" w:rsidR="002259A4" w:rsidRPr="002E6E06" w:rsidRDefault="002259A4" w:rsidP="003A4675">
            <w:pPr>
              <w:pStyle w:val="3GPPNormalText"/>
              <w:jc w:val="center"/>
              <w:rPr>
                <w:rFonts w:eastAsia="Malgun Gothic"/>
                <w:sz w:val="20"/>
                <w:szCs w:val="20"/>
                <w:lang w:val="en-US" w:eastAsia="ko-KR"/>
              </w:rPr>
            </w:pPr>
            <w:r w:rsidRPr="002E6E06">
              <w:rPr>
                <w:rFonts w:eastAsia="Malgun Gothic" w:hint="eastAsia"/>
                <w:sz w:val="20"/>
                <w:szCs w:val="20"/>
                <w:lang w:val="en-US" w:eastAsia="ko-KR"/>
              </w:rPr>
              <w:t>13.2</w:t>
            </w:r>
          </w:p>
        </w:tc>
      </w:tr>
    </w:tbl>
    <w:p w14:paraId="4627CABC" w14:textId="77777777" w:rsidR="00522A52" w:rsidRDefault="00522A52" w:rsidP="00497390">
      <w:pPr>
        <w:pStyle w:val="3GPPNormalText"/>
        <w:ind w:firstLine="0"/>
        <w:rPr>
          <w:rFonts w:ascii="Times New Roman" w:eastAsia="Malgun Gothic" w:hAnsi="Times New Roman"/>
          <w:sz w:val="22"/>
          <w:szCs w:val="22"/>
          <w:lang w:val="en-GB" w:eastAsia="ko-KR"/>
        </w:rPr>
      </w:pPr>
    </w:p>
    <w:p w14:paraId="3D60E574" w14:textId="0F06C33C" w:rsidR="00497390" w:rsidRDefault="008058C1" w:rsidP="00497390">
      <w:pPr>
        <w:pStyle w:val="3GPPNormalText"/>
        <w:ind w:firstLine="0"/>
        <w:rPr>
          <w:rFonts w:ascii="Times New Roman" w:eastAsia="Malgun Gothic" w:hAnsi="Times New Roman"/>
          <w:sz w:val="22"/>
          <w:szCs w:val="22"/>
          <w:lang w:val="en-GB" w:eastAsia="ko-KR"/>
        </w:rPr>
      </w:pPr>
      <w:r>
        <w:rPr>
          <w:rFonts w:ascii="Times New Roman" w:eastAsia="Malgun Gothic" w:hAnsi="Times New Roman" w:hint="eastAsia"/>
          <w:sz w:val="22"/>
          <w:szCs w:val="22"/>
          <w:lang w:val="en-GB" w:eastAsia="ko-KR"/>
        </w:rPr>
        <w:t xml:space="preserve">Based on the analysis, we can consider </w:t>
      </w:r>
      <w:r w:rsidR="00505274">
        <w:rPr>
          <w:rFonts w:ascii="Times New Roman" w:eastAsia="Malgun Gothic" w:hAnsi="Times New Roman" w:hint="eastAsia"/>
          <w:sz w:val="22"/>
          <w:szCs w:val="22"/>
          <w:lang w:val="en-GB" w:eastAsia="ko-KR"/>
        </w:rPr>
        <w:t xml:space="preserve">the same NF </w:t>
      </w:r>
      <w:r>
        <w:rPr>
          <w:rFonts w:ascii="Times New Roman" w:eastAsia="Malgun Gothic" w:hAnsi="Times New Roman" w:hint="eastAsia"/>
          <w:sz w:val="22"/>
          <w:szCs w:val="22"/>
          <w:lang w:val="en-GB" w:eastAsia="ko-KR"/>
        </w:rPr>
        <w:t xml:space="preserve">level with 13dB </w:t>
      </w:r>
      <w:r w:rsidR="002E7AE2">
        <w:rPr>
          <w:rFonts w:ascii="Times New Roman" w:eastAsia="Malgun Gothic" w:hAnsi="Times New Roman" w:hint="eastAsia"/>
          <w:sz w:val="22"/>
          <w:szCs w:val="22"/>
          <w:lang w:val="en-GB" w:eastAsia="ko-KR"/>
        </w:rPr>
        <w:t xml:space="preserve">at around 7GHz </w:t>
      </w:r>
      <w:r>
        <w:rPr>
          <w:rFonts w:ascii="Times New Roman" w:eastAsia="Malgun Gothic" w:hAnsi="Times New Roman" w:hint="eastAsia"/>
          <w:sz w:val="22"/>
          <w:szCs w:val="22"/>
          <w:lang w:val="en-GB" w:eastAsia="ko-KR"/>
        </w:rPr>
        <w:t>in TR38.922</w:t>
      </w:r>
      <w:r w:rsidR="004D07F5">
        <w:rPr>
          <w:rFonts w:ascii="Times New Roman" w:eastAsia="Malgun Gothic" w:hAnsi="Times New Roman" w:hint="eastAsia"/>
          <w:sz w:val="22"/>
          <w:szCs w:val="22"/>
          <w:lang w:val="en-GB" w:eastAsia="ko-KR"/>
        </w:rPr>
        <w:t xml:space="preserve">, however, the NF </w:t>
      </w:r>
      <w:r w:rsidR="00FD5C64">
        <w:rPr>
          <w:rFonts w:ascii="Times New Roman" w:eastAsia="Malgun Gothic" w:hAnsi="Times New Roman" w:hint="eastAsia"/>
          <w:sz w:val="22"/>
          <w:szCs w:val="22"/>
          <w:lang w:val="en-GB" w:eastAsia="ko-KR"/>
        </w:rPr>
        <w:t>at</w:t>
      </w:r>
      <w:r w:rsidR="004D2DC3">
        <w:rPr>
          <w:rFonts w:ascii="Times New Roman" w:eastAsia="Malgun Gothic" w:hAnsi="Times New Roman" w:hint="eastAsia"/>
          <w:sz w:val="22"/>
          <w:szCs w:val="22"/>
          <w:lang w:val="en-GB" w:eastAsia="ko-KR"/>
        </w:rPr>
        <w:t xml:space="preserve"> around 15GHz </w:t>
      </w:r>
      <w:r w:rsidR="00505274">
        <w:rPr>
          <w:rFonts w:ascii="Times New Roman" w:eastAsia="Malgun Gothic" w:hAnsi="Times New Roman" w:hint="eastAsia"/>
          <w:sz w:val="22"/>
          <w:szCs w:val="22"/>
          <w:lang w:val="en-GB" w:eastAsia="ko-KR"/>
        </w:rPr>
        <w:t xml:space="preserve">can be </w:t>
      </w:r>
      <w:r w:rsidR="004D2DC3">
        <w:rPr>
          <w:rFonts w:ascii="Times New Roman" w:eastAsia="Malgun Gothic" w:hAnsi="Times New Roman" w:hint="eastAsia"/>
          <w:sz w:val="22"/>
          <w:szCs w:val="22"/>
          <w:lang w:val="en-GB" w:eastAsia="ko-KR"/>
        </w:rPr>
        <w:t xml:space="preserve">relaxed from the TR38.922 since the larger cable loss </w:t>
      </w:r>
      <w:r w:rsidR="009429AB">
        <w:rPr>
          <w:rFonts w:ascii="Times New Roman" w:eastAsia="Malgun Gothic" w:hAnsi="Times New Roman" w:hint="eastAsia"/>
          <w:sz w:val="22"/>
          <w:szCs w:val="22"/>
          <w:lang w:val="en-GB" w:eastAsia="ko-KR"/>
        </w:rPr>
        <w:t xml:space="preserve">will be </w:t>
      </w:r>
      <w:r w:rsidR="00505274">
        <w:rPr>
          <w:rFonts w:ascii="Times New Roman" w:eastAsia="Malgun Gothic" w:hAnsi="Times New Roman" w:hint="eastAsia"/>
          <w:sz w:val="22"/>
          <w:szCs w:val="22"/>
          <w:lang w:val="en-GB" w:eastAsia="ko-KR"/>
        </w:rPr>
        <w:t xml:space="preserve">considered </w:t>
      </w:r>
      <w:r w:rsidR="00EF272E">
        <w:rPr>
          <w:rFonts w:ascii="Times New Roman" w:eastAsia="Malgun Gothic" w:hAnsi="Times New Roman" w:hint="eastAsia"/>
          <w:sz w:val="22"/>
          <w:szCs w:val="22"/>
          <w:lang w:val="en-GB" w:eastAsia="ko-KR"/>
        </w:rPr>
        <w:t>due to the long PCB routing on board compared to around 7GHz.</w:t>
      </w:r>
    </w:p>
    <w:p w14:paraId="2F8A163C" w14:textId="77777777" w:rsidR="00AA727A" w:rsidRDefault="00AA727A" w:rsidP="00497390">
      <w:pPr>
        <w:pStyle w:val="3GPPNormalText"/>
        <w:ind w:firstLine="0"/>
        <w:rPr>
          <w:rFonts w:ascii="Times New Roman" w:eastAsia="Malgun Gothic" w:hAnsi="Times New Roman"/>
          <w:sz w:val="22"/>
          <w:szCs w:val="22"/>
          <w:lang w:val="en-GB" w:eastAsia="ko-KR"/>
        </w:rPr>
      </w:pPr>
    </w:p>
    <w:p w14:paraId="76A84BA0" w14:textId="3978169D" w:rsidR="006E0C14" w:rsidRPr="00551C90" w:rsidRDefault="00551C90" w:rsidP="00551C90">
      <w:pPr>
        <w:rPr>
          <w:rFonts w:eastAsia="Malgun Gothic"/>
          <w:b/>
          <w:lang w:eastAsia="ko-KR"/>
        </w:rPr>
      </w:pPr>
      <w:r w:rsidRPr="00FB4062">
        <w:rPr>
          <w:rFonts w:eastAsia="Malgun Gothic" w:hint="eastAsia"/>
          <w:b/>
          <w:lang w:eastAsia="ko-KR"/>
        </w:rPr>
        <w:t>Proposal</w:t>
      </w:r>
      <w:r w:rsidR="001802D9" w:rsidRPr="00FB4062">
        <w:rPr>
          <w:rFonts w:eastAsia="Malgun Gothic" w:hint="eastAsia"/>
          <w:b/>
          <w:lang w:eastAsia="ko-KR"/>
        </w:rPr>
        <w:t xml:space="preserve"> </w:t>
      </w:r>
      <w:r w:rsidRPr="00FB4062">
        <w:rPr>
          <w:rFonts w:eastAsia="Malgun Gothic" w:hint="eastAsia"/>
          <w:b/>
          <w:lang w:eastAsia="ko-KR"/>
        </w:rPr>
        <w:t xml:space="preserve">4: RAN4 can </w:t>
      </w:r>
      <w:r w:rsidR="00986BB0" w:rsidRPr="00FB4062">
        <w:rPr>
          <w:rFonts w:eastAsia="Malgun Gothic" w:hint="eastAsia"/>
          <w:b/>
          <w:lang w:eastAsia="ko-KR"/>
        </w:rPr>
        <w:t>consider and discuss</w:t>
      </w:r>
      <w:r w:rsidRPr="00FB4062">
        <w:rPr>
          <w:rFonts w:eastAsia="Malgun Gothic" w:hint="eastAsia"/>
          <w:b/>
          <w:lang w:eastAsia="ko-KR"/>
        </w:rPr>
        <w:t xml:space="preserve"> the same NF level with 13dB at around 7GHz as shown in TR38.922</w:t>
      </w:r>
      <w:r w:rsidR="00FD5C64" w:rsidRPr="00FB4062">
        <w:rPr>
          <w:rFonts w:eastAsia="Malgun Gothic" w:hint="eastAsia"/>
          <w:b/>
          <w:lang w:eastAsia="ko-KR"/>
        </w:rPr>
        <w:t xml:space="preserve">. However, the </w:t>
      </w:r>
      <w:r w:rsidR="00FD5C64" w:rsidRPr="00FB4062">
        <w:rPr>
          <w:rFonts w:eastAsia="Malgun Gothic"/>
          <w:b/>
          <w:lang w:eastAsia="ko-KR"/>
        </w:rPr>
        <w:t xml:space="preserve">NF </w:t>
      </w:r>
      <w:r w:rsidR="00FD5C64" w:rsidRPr="00FB4062">
        <w:rPr>
          <w:rFonts w:eastAsia="Malgun Gothic" w:hint="eastAsia"/>
          <w:b/>
          <w:lang w:eastAsia="ko-KR"/>
        </w:rPr>
        <w:t>at</w:t>
      </w:r>
      <w:r w:rsidR="00FD5C64" w:rsidRPr="00FB4062">
        <w:rPr>
          <w:rFonts w:eastAsia="Malgun Gothic"/>
          <w:b/>
          <w:lang w:eastAsia="ko-KR"/>
        </w:rPr>
        <w:t xml:space="preserve"> around 15GHz can be relaxed </w:t>
      </w:r>
      <w:r w:rsidR="00176B2E" w:rsidRPr="00FB4062">
        <w:rPr>
          <w:rFonts w:eastAsia="Malgun Gothic" w:hint="eastAsia"/>
          <w:b/>
          <w:lang w:eastAsia="ko-KR"/>
        </w:rPr>
        <w:t>with 14</w:t>
      </w:r>
      <w:r w:rsidR="002259A4" w:rsidRPr="00FB4062">
        <w:rPr>
          <w:rFonts w:eastAsia="Malgun Gothic" w:hint="eastAsia"/>
          <w:b/>
          <w:lang w:eastAsia="ko-KR"/>
        </w:rPr>
        <w:t xml:space="preserve">.5 </w:t>
      </w:r>
      <w:r w:rsidR="00176B2E" w:rsidRPr="00FB4062">
        <w:rPr>
          <w:rFonts w:eastAsia="Malgun Gothic" w:hint="eastAsia"/>
          <w:b/>
          <w:lang w:eastAsia="ko-KR"/>
        </w:rPr>
        <w:t>dB</w:t>
      </w:r>
      <w:r w:rsidR="00FD5C64" w:rsidRPr="00FB4062">
        <w:rPr>
          <w:rFonts w:eastAsia="Malgun Gothic"/>
          <w:b/>
          <w:lang w:eastAsia="ko-KR"/>
        </w:rPr>
        <w:t xml:space="preserve"> since the larger cable loss</w:t>
      </w:r>
      <w:r w:rsidR="00FD5C64" w:rsidRPr="00FB4062">
        <w:rPr>
          <w:rFonts w:eastAsia="Malgun Gothic" w:hint="eastAsia"/>
          <w:b/>
          <w:lang w:eastAsia="ko-KR"/>
        </w:rPr>
        <w:t xml:space="preserve"> </w:t>
      </w:r>
      <w:r w:rsidR="0060747D" w:rsidRPr="00FB4062">
        <w:rPr>
          <w:rFonts w:eastAsia="Malgun Gothic" w:hint="eastAsia"/>
          <w:b/>
          <w:lang w:eastAsia="ko-KR"/>
        </w:rPr>
        <w:t>would be considered due to l</w:t>
      </w:r>
      <w:r w:rsidR="006E0C14" w:rsidRPr="00FB4062">
        <w:rPr>
          <w:rFonts w:eastAsia="Malgun Gothic"/>
          <w:b/>
          <w:lang w:eastAsia="ko-KR"/>
        </w:rPr>
        <w:t xml:space="preserve">ong PCB routing </w:t>
      </w:r>
      <w:r w:rsidR="0060747D" w:rsidRPr="00FB4062">
        <w:rPr>
          <w:rFonts w:eastAsia="Malgun Gothic" w:hint="eastAsia"/>
          <w:b/>
          <w:lang w:eastAsia="ko-KR"/>
        </w:rPr>
        <w:t xml:space="preserve">loss </w:t>
      </w:r>
      <w:r w:rsidR="006E0C14" w:rsidRPr="00FB4062">
        <w:rPr>
          <w:rFonts w:eastAsia="Malgun Gothic"/>
          <w:b/>
          <w:lang w:eastAsia="ko-KR"/>
        </w:rPr>
        <w:t>on board.</w:t>
      </w:r>
      <w:r w:rsidR="006E0C14" w:rsidRPr="00551C90">
        <w:rPr>
          <w:rFonts w:eastAsia="Malgun Gothic"/>
          <w:b/>
          <w:lang w:eastAsia="ko-KR"/>
        </w:rPr>
        <w:t xml:space="preserve"> </w:t>
      </w:r>
    </w:p>
    <w:p w14:paraId="2CAF03D6" w14:textId="3AA24635" w:rsidR="0026060C" w:rsidRPr="0026060C" w:rsidRDefault="00116EA4" w:rsidP="0026060C">
      <w:pPr>
        <w:pStyle w:val="3GPPNormalText"/>
        <w:rPr>
          <w:rFonts w:eastAsia="Malgun Gothic"/>
          <w:sz w:val="22"/>
          <w:szCs w:val="22"/>
          <w:lang w:val="en-US" w:eastAsia="ko-KR"/>
        </w:rPr>
      </w:pPr>
      <w:r>
        <w:rPr>
          <w:rFonts w:ascii="Times New Roman" w:eastAsia="Malgun Gothic" w:hAnsi="Times New Roman" w:hint="eastAsia"/>
          <w:sz w:val="22"/>
          <w:szCs w:val="22"/>
          <w:lang w:eastAsia="ko-KR"/>
        </w:rPr>
        <w:t>Also, to derive</w:t>
      </w:r>
      <w:r w:rsidR="00F66C61">
        <w:rPr>
          <w:rFonts w:ascii="Times New Roman" w:eastAsia="Malgun Gothic" w:hAnsi="Times New Roman" w:hint="eastAsia"/>
          <w:sz w:val="22"/>
          <w:szCs w:val="22"/>
          <w:lang w:eastAsia="ko-KR"/>
        </w:rPr>
        <w:t xml:space="preserve"> 6G</w:t>
      </w:r>
      <w:r>
        <w:rPr>
          <w:rFonts w:ascii="Times New Roman" w:eastAsia="Malgun Gothic" w:hAnsi="Times New Roman" w:hint="eastAsia"/>
          <w:sz w:val="22"/>
          <w:szCs w:val="22"/>
          <w:lang w:eastAsia="ko-KR"/>
        </w:rPr>
        <w:t xml:space="preserve"> UE </w:t>
      </w:r>
      <w:r>
        <w:rPr>
          <w:rFonts w:ascii="Times New Roman" w:eastAsia="Malgun Gothic" w:hAnsi="Times New Roman"/>
          <w:sz w:val="22"/>
          <w:szCs w:val="22"/>
          <w:lang w:eastAsia="ko-KR"/>
        </w:rPr>
        <w:t>sensitivity</w:t>
      </w:r>
      <w:r>
        <w:rPr>
          <w:rFonts w:ascii="Times New Roman" w:eastAsia="Malgun Gothic" w:hAnsi="Times New Roman" w:hint="eastAsia"/>
          <w:sz w:val="22"/>
          <w:szCs w:val="22"/>
          <w:lang w:eastAsia="ko-KR"/>
        </w:rPr>
        <w:t xml:space="preserve"> requirements</w:t>
      </w:r>
      <w:r w:rsidR="00727A8C">
        <w:rPr>
          <w:rFonts w:ascii="Times New Roman" w:eastAsia="Malgun Gothic" w:hAnsi="Times New Roman" w:hint="eastAsia"/>
          <w:sz w:val="22"/>
          <w:szCs w:val="22"/>
          <w:lang w:eastAsia="ko-KR"/>
        </w:rPr>
        <w:t xml:space="preserve"> for handheld device</w:t>
      </w:r>
      <w:r>
        <w:rPr>
          <w:rFonts w:ascii="Times New Roman" w:eastAsia="Malgun Gothic" w:hAnsi="Times New Roman" w:hint="eastAsia"/>
          <w:sz w:val="22"/>
          <w:szCs w:val="22"/>
          <w:lang w:eastAsia="ko-KR"/>
        </w:rPr>
        <w:t>, RAN4 can consider</w:t>
      </w:r>
      <w:r w:rsidR="004C4C6C">
        <w:rPr>
          <w:rFonts w:ascii="Times New Roman" w:eastAsia="Malgun Gothic" w:hAnsi="Times New Roman" w:hint="eastAsia"/>
          <w:sz w:val="22"/>
          <w:szCs w:val="22"/>
          <w:lang w:eastAsia="ko-KR"/>
        </w:rPr>
        <w:t xml:space="preserve"> the same 2.5dB IM level in TR38.886</w:t>
      </w:r>
      <w:r w:rsidR="004F042B">
        <w:rPr>
          <w:rFonts w:ascii="Times New Roman" w:eastAsia="Malgun Gothic" w:hAnsi="Times New Roman" w:hint="eastAsia"/>
          <w:sz w:val="22"/>
          <w:szCs w:val="22"/>
          <w:lang w:eastAsia="ko-KR"/>
        </w:rPr>
        <w:t xml:space="preserve">. When the UE support the </w:t>
      </w:r>
      <w:r w:rsidR="004F042B" w:rsidRPr="004F042B">
        <w:rPr>
          <w:rFonts w:ascii="Times New Roman" w:eastAsia="Malgun Gothic" w:hAnsi="Times New Roman"/>
          <w:sz w:val="22"/>
          <w:szCs w:val="22"/>
          <w:lang w:val="en-GB" w:eastAsia="ko-KR"/>
        </w:rPr>
        <w:t>6G inter-group CA</w:t>
      </w:r>
      <w:r w:rsidR="00796133">
        <w:rPr>
          <w:rFonts w:ascii="Times New Roman" w:eastAsia="Malgun Gothic" w:hAnsi="Times New Roman" w:hint="eastAsia"/>
          <w:sz w:val="22"/>
          <w:szCs w:val="22"/>
          <w:lang w:val="en-GB" w:eastAsia="ko-KR"/>
        </w:rPr>
        <w:t xml:space="preserve"> combinations, RAN4 can consider a</w:t>
      </w:r>
      <w:r>
        <w:rPr>
          <w:rFonts w:ascii="Times New Roman" w:eastAsia="Malgun Gothic" w:hAnsi="Times New Roman" w:hint="eastAsia"/>
          <w:sz w:val="22"/>
          <w:szCs w:val="22"/>
          <w:lang w:eastAsia="ko-KR"/>
        </w:rPr>
        <w:t xml:space="preserve"> </w:t>
      </w:r>
      <w:r w:rsidR="00E3286A">
        <w:rPr>
          <w:rFonts w:ascii="Times New Roman" w:eastAsia="Malgun Gothic" w:hAnsi="Times New Roman" w:hint="eastAsia"/>
          <w:sz w:val="22"/>
          <w:szCs w:val="22"/>
          <w:lang w:eastAsia="ko-KR"/>
        </w:rPr>
        <w:t>relaxed</w:t>
      </w:r>
      <w:r>
        <w:rPr>
          <w:rFonts w:ascii="Times New Roman" w:eastAsia="Malgun Gothic" w:hAnsi="Times New Roman" w:hint="eastAsia"/>
          <w:sz w:val="22"/>
          <w:szCs w:val="22"/>
          <w:lang w:eastAsia="ko-KR"/>
        </w:rPr>
        <w:t xml:space="preserve"> </w:t>
      </w:r>
      <w:r w:rsidR="0097668D">
        <w:rPr>
          <w:rFonts w:ascii="Times New Roman" w:eastAsia="Malgun Gothic" w:hAnsi="Times New Roman" w:hint="eastAsia"/>
          <w:sz w:val="22"/>
          <w:szCs w:val="22"/>
          <w:lang w:eastAsia="ko-KR"/>
        </w:rPr>
        <w:t>implem</w:t>
      </w:r>
      <w:r w:rsidR="00E3286A">
        <w:rPr>
          <w:rFonts w:ascii="Times New Roman" w:eastAsia="Malgun Gothic" w:hAnsi="Times New Roman" w:hint="eastAsia"/>
          <w:sz w:val="22"/>
          <w:szCs w:val="22"/>
          <w:lang w:eastAsia="ko-KR"/>
        </w:rPr>
        <w:t xml:space="preserve">entation margin to reflected the </w:t>
      </w:r>
      <w:r w:rsidR="00727A8C" w:rsidRPr="00727A8C">
        <w:rPr>
          <w:rFonts w:ascii="Times New Roman" w:eastAsia="Malgun Gothic" w:hAnsi="Times New Roman"/>
          <w:sz w:val="22"/>
          <w:szCs w:val="22"/>
          <w:lang w:val="en-GB" w:eastAsia="ko-KR"/>
        </w:rPr>
        <w:t>∆</w:t>
      </w:r>
      <w:r w:rsidR="00E3286A">
        <w:rPr>
          <w:rFonts w:ascii="Times New Roman" w:eastAsia="Malgun Gothic" w:hAnsi="Times New Roman" w:hint="eastAsia"/>
          <w:sz w:val="22"/>
          <w:szCs w:val="22"/>
          <w:lang w:eastAsia="ko-KR"/>
        </w:rPr>
        <w:t xml:space="preserve">Rib values </w:t>
      </w:r>
      <w:r w:rsidR="001B79BF">
        <w:rPr>
          <w:rFonts w:ascii="Times New Roman" w:eastAsia="Malgun Gothic" w:hAnsi="Times New Roman" w:hint="eastAsia"/>
          <w:sz w:val="22"/>
          <w:szCs w:val="22"/>
          <w:lang w:eastAsia="ko-KR"/>
        </w:rPr>
        <w:t>based on 6G inter-group CA RF architectures</w:t>
      </w:r>
      <w:r w:rsidR="00AC646F">
        <w:rPr>
          <w:rFonts w:ascii="Times New Roman" w:eastAsia="Malgun Gothic" w:hAnsi="Times New Roman" w:hint="eastAsia"/>
          <w:sz w:val="22"/>
          <w:szCs w:val="22"/>
          <w:lang w:eastAsia="ko-KR"/>
        </w:rPr>
        <w:t xml:space="preserve"> </w:t>
      </w:r>
      <w:r w:rsidR="002F1273">
        <w:rPr>
          <w:rFonts w:ascii="Times New Roman" w:eastAsia="Malgun Gothic" w:hAnsi="Times New Roman" w:hint="eastAsia"/>
          <w:sz w:val="22"/>
          <w:szCs w:val="22"/>
          <w:lang w:eastAsia="ko-KR"/>
        </w:rPr>
        <w:t>since RAN4 already had a</w:t>
      </w:r>
      <w:r w:rsidR="007B1337">
        <w:rPr>
          <w:rFonts w:ascii="Times New Roman" w:eastAsia="Malgun Gothic" w:hAnsi="Times New Roman" w:hint="eastAsia"/>
          <w:sz w:val="22"/>
          <w:szCs w:val="22"/>
          <w:lang w:eastAsia="ko-KR"/>
        </w:rPr>
        <w:t>n</w:t>
      </w:r>
      <w:r w:rsidR="002F1273">
        <w:rPr>
          <w:rFonts w:ascii="Times New Roman" w:eastAsia="Malgun Gothic" w:hAnsi="Times New Roman" w:hint="eastAsia"/>
          <w:sz w:val="22"/>
          <w:szCs w:val="22"/>
          <w:lang w:eastAsia="ko-KR"/>
        </w:rPr>
        <w:t xml:space="preserve"> agreed </w:t>
      </w:r>
      <w:r w:rsidR="00C73723">
        <w:rPr>
          <w:rFonts w:ascii="Times New Roman" w:eastAsia="Malgun Gothic" w:hAnsi="Times New Roman" w:hint="eastAsia"/>
          <w:sz w:val="22"/>
          <w:szCs w:val="22"/>
          <w:lang w:eastAsia="ko-KR"/>
        </w:rPr>
        <w:t>to remove</w:t>
      </w:r>
      <w:r w:rsidR="007B1337">
        <w:rPr>
          <w:rFonts w:ascii="Times New Roman" w:eastAsia="Malgun Gothic" w:hAnsi="Times New Roman" w:hint="eastAsia"/>
          <w:sz w:val="22"/>
          <w:szCs w:val="22"/>
          <w:lang w:eastAsia="ko-KR"/>
        </w:rPr>
        <w:t xml:space="preserve"> the </w:t>
      </w:r>
      <w:r w:rsidR="0026060C" w:rsidRPr="0026060C">
        <w:rPr>
          <w:rFonts w:ascii="Times New Roman" w:eastAsia="Malgun Gothic" w:hAnsi="Times New Roman"/>
          <w:sz w:val="22"/>
          <w:szCs w:val="22"/>
          <w:lang w:eastAsia="ko-KR"/>
        </w:rPr>
        <w:t>∆Tib</w:t>
      </w:r>
      <w:r w:rsidR="0026060C" w:rsidRPr="00C73723">
        <w:rPr>
          <w:rFonts w:ascii="Times New Roman" w:eastAsia="Malgun Gothic" w:hAnsi="Times New Roman" w:hint="eastAsia"/>
          <w:sz w:val="22"/>
          <w:szCs w:val="22"/>
          <w:lang w:eastAsia="ko-KR"/>
        </w:rPr>
        <w:t xml:space="preserve"> and </w:t>
      </w:r>
      <w:r w:rsidR="0026060C" w:rsidRPr="00C73723">
        <w:rPr>
          <w:rFonts w:ascii="Times New Roman" w:eastAsia="Malgun Gothic" w:hAnsi="Times New Roman"/>
          <w:sz w:val="22"/>
          <w:szCs w:val="22"/>
          <w:lang w:eastAsia="ko-KR"/>
        </w:rPr>
        <w:t>∆</w:t>
      </w:r>
      <w:r w:rsidR="0026060C" w:rsidRPr="00C73723">
        <w:rPr>
          <w:rFonts w:ascii="Times New Roman" w:eastAsia="Malgun Gothic" w:hAnsi="Times New Roman" w:hint="eastAsia"/>
          <w:sz w:val="22"/>
          <w:szCs w:val="22"/>
          <w:lang w:eastAsia="ko-KR"/>
        </w:rPr>
        <w:t>R</w:t>
      </w:r>
      <w:r w:rsidR="0026060C" w:rsidRPr="00C73723">
        <w:rPr>
          <w:rFonts w:ascii="Times New Roman" w:eastAsia="Malgun Gothic" w:hAnsi="Times New Roman"/>
          <w:sz w:val="22"/>
          <w:szCs w:val="22"/>
          <w:lang w:eastAsia="ko-KR"/>
        </w:rPr>
        <w:t>ib</w:t>
      </w:r>
      <w:r w:rsidR="0026060C" w:rsidRPr="00C73723">
        <w:rPr>
          <w:rFonts w:ascii="Times New Roman" w:eastAsia="Malgun Gothic" w:hAnsi="Times New Roman" w:hint="eastAsia"/>
          <w:sz w:val="22"/>
          <w:szCs w:val="22"/>
          <w:lang w:eastAsia="ko-KR"/>
        </w:rPr>
        <w:t xml:space="preserve"> on the configured Tx </w:t>
      </w:r>
      <w:r w:rsidR="0026060C" w:rsidRPr="00C73723">
        <w:rPr>
          <w:rFonts w:ascii="Times New Roman" w:eastAsia="Malgun Gothic" w:hAnsi="Times New Roman"/>
          <w:sz w:val="22"/>
          <w:szCs w:val="22"/>
          <w:lang w:eastAsia="ko-KR"/>
        </w:rPr>
        <w:t>power</w:t>
      </w:r>
      <w:r w:rsidR="00C73723">
        <w:rPr>
          <w:rFonts w:ascii="Times New Roman" w:eastAsia="Malgun Gothic" w:hAnsi="Times New Roman" w:hint="eastAsia"/>
          <w:sz w:val="22"/>
          <w:szCs w:val="22"/>
          <w:lang w:eastAsia="ko-KR"/>
        </w:rPr>
        <w:t xml:space="preserve"> in the WF</w:t>
      </w:r>
      <w:r w:rsidR="007C20DC">
        <w:rPr>
          <w:rFonts w:ascii="Times New Roman" w:eastAsia="Malgun Gothic" w:hAnsi="Times New Roman" w:hint="eastAsia"/>
          <w:sz w:val="22"/>
          <w:szCs w:val="22"/>
          <w:lang w:eastAsia="ko-KR"/>
        </w:rPr>
        <w:t xml:space="preserve"> [</w:t>
      </w:r>
      <w:r w:rsidR="00141A94">
        <w:rPr>
          <w:rFonts w:ascii="Times New Roman" w:eastAsia="Malgun Gothic" w:hAnsi="Times New Roman" w:hint="eastAsia"/>
          <w:sz w:val="22"/>
          <w:szCs w:val="22"/>
          <w:lang w:eastAsia="ko-KR"/>
        </w:rPr>
        <w:t>3</w:t>
      </w:r>
      <w:r w:rsidR="007C20DC">
        <w:rPr>
          <w:rFonts w:ascii="Times New Roman" w:eastAsia="Malgun Gothic" w:hAnsi="Times New Roman" w:hint="eastAsia"/>
          <w:sz w:val="22"/>
          <w:szCs w:val="22"/>
          <w:lang w:eastAsia="ko-KR"/>
        </w:rPr>
        <w:t>]</w:t>
      </w:r>
      <w:r w:rsidR="00C73723">
        <w:rPr>
          <w:rFonts w:ascii="Times New Roman" w:eastAsia="Malgun Gothic" w:hAnsi="Times New Roman" w:hint="eastAsia"/>
          <w:sz w:val="22"/>
          <w:szCs w:val="22"/>
          <w:lang w:eastAsia="ko-KR"/>
        </w:rPr>
        <w:t>.</w:t>
      </w:r>
      <w:r w:rsidR="003A7433">
        <w:rPr>
          <w:rFonts w:ascii="Times New Roman" w:eastAsia="Malgun Gothic" w:hAnsi="Times New Roman" w:hint="eastAsia"/>
          <w:sz w:val="22"/>
          <w:szCs w:val="22"/>
          <w:lang w:eastAsia="ko-KR"/>
        </w:rPr>
        <w:t xml:space="preserve"> </w:t>
      </w:r>
      <w:r w:rsidR="00B82139">
        <w:rPr>
          <w:rFonts w:ascii="Times New Roman" w:eastAsia="Malgun Gothic" w:hAnsi="Times New Roman" w:hint="eastAsia"/>
          <w:sz w:val="22"/>
          <w:szCs w:val="22"/>
          <w:lang w:eastAsia="ko-KR"/>
        </w:rPr>
        <w:t>Hence,</w:t>
      </w:r>
      <w:r w:rsidR="003A7433">
        <w:rPr>
          <w:rFonts w:ascii="Times New Roman" w:eastAsia="Malgun Gothic" w:hAnsi="Times New Roman" w:hint="eastAsia"/>
          <w:sz w:val="22"/>
          <w:szCs w:val="22"/>
          <w:lang w:eastAsia="ko-KR"/>
        </w:rPr>
        <w:t xml:space="preserve"> the delta Rib can be included in implementation margin</w:t>
      </w:r>
      <w:r w:rsidR="008A2CC1">
        <w:rPr>
          <w:rFonts w:ascii="Times New Roman" w:eastAsia="Malgun Gothic" w:hAnsi="Times New Roman" w:hint="eastAsia"/>
          <w:sz w:val="22"/>
          <w:szCs w:val="22"/>
          <w:lang w:eastAsia="ko-KR"/>
        </w:rPr>
        <w:t xml:space="preserve"> (IM)</w:t>
      </w:r>
      <w:r w:rsidR="003A7433">
        <w:rPr>
          <w:rFonts w:ascii="Times New Roman" w:eastAsia="Malgun Gothic" w:hAnsi="Times New Roman" w:hint="eastAsia"/>
          <w:sz w:val="22"/>
          <w:szCs w:val="22"/>
          <w:lang w:eastAsia="ko-KR"/>
        </w:rPr>
        <w:t xml:space="preserve"> for 6G handheld UE.</w:t>
      </w:r>
    </w:p>
    <w:p w14:paraId="5AD4E22B" w14:textId="77777777" w:rsidR="00A2521B" w:rsidRPr="00A2521B" w:rsidRDefault="00A2521B" w:rsidP="00A2521B">
      <w:pPr>
        <w:rPr>
          <w:rFonts w:eastAsia="Malgun Gothic"/>
          <w:b/>
          <w:lang w:eastAsia="ko-KR"/>
        </w:rPr>
      </w:pPr>
      <w:r w:rsidRPr="00A2521B">
        <w:rPr>
          <w:rFonts w:eastAsia="Malgun Gothic"/>
          <w:b/>
          <w:lang w:eastAsia="ko-KR"/>
        </w:rPr>
        <w:t xml:space="preserve">Proposal 5: RAN4 can consider the same IM level for 6G candidate operating bands for single carrier. When the UE support the 6G inter-group CA combinations, RAN4 would consider the relaxed IM to reflect ∆Rib values based on 6G inter-group CA RF architectures. </w:t>
      </w:r>
    </w:p>
    <w:p w14:paraId="5D183D5F" w14:textId="77777777" w:rsidR="00AA727A" w:rsidRDefault="00AA727A" w:rsidP="00497390">
      <w:pPr>
        <w:pStyle w:val="3GPPNormalText"/>
        <w:ind w:firstLine="0"/>
        <w:rPr>
          <w:rFonts w:ascii="Times New Roman" w:eastAsia="Malgun Gothic" w:hAnsi="Times New Roman"/>
          <w:sz w:val="22"/>
          <w:szCs w:val="22"/>
          <w:lang w:eastAsia="ko-KR"/>
        </w:rPr>
      </w:pPr>
    </w:p>
    <w:p w14:paraId="18B9CBBE" w14:textId="565B0961" w:rsidR="00C26765" w:rsidRDefault="00C26765" w:rsidP="00C26765">
      <w:pPr>
        <w:pStyle w:val="Heading1"/>
        <w:numPr>
          <w:ilvl w:val="0"/>
          <w:numId w:val="20"/>
        </w:numPr>
        <w:spacing w:before="180" w:after="120"/>
        <w:rPr>
          <w:rFonts w:eastAsia="Malgun Gothic"/>
          <w:lang w:eastAsia="ko-KR"/>
        </w:rPr>
      </w:pPr>
      <w:r>
        <w:rPr>
          <w:rFonts w:eastAsia="Malgun Gothic" w:hint="eastAsia"/>
          <w:lang w:eastAsia="ko-KR"/>
        </w:rPr>
        <w:lastRenderedPageBreak/>
        <w:t>Conclusion</w:t>
      </w:r>
    </w:p>
    <w:p w14:paraId="5FD5E277" w14:textId="07F042A9" w:rsidR="00395B04" w:rsidRPr="00395B04" w:rsidRDefault="00395B04" w:rsidP="00395B04">
      <w:pPr>
        <w:pStyle w:val="3GPPNormalText"/>
        <w:rPr>
          <w:rFonts w:ascii="Times New Roman" w:eastAsia="Malgun Gothic" w:hAnsi="Times New Roman"/>
          <w:sz w:val="22"/>
          <w:szCs w:val="22"/>
          <w:lang w:eastAsia="ko-KR"/>
        </w:rPr>
      </w:pPr>
      <w:r w:rsidRPr="00395B04">
        <w:rPr>
          <w:rFonts w:ascii="Times New Roman" w:eastAsia="Malgun Gothic" w:hAnsi="Times New Roman"/>
          <w:sz w:val="22"/>
          <w:szCs w:val="22"/>
          <w:lang w:eastAsia="ko-KR"/>
        </w:rPr>
        <w:t xml:space="preserve">In this paper, we provide our views on the 6G candidate spectrum </w:t>
      </w:r>
      <w:r w:rsidR="005C370C">
        <w:rPr>
          <w:rFonts w:ascii="Times New Roman" w:eastAsia="Malgun Gothic" w:hAnsi="Times New Roman" w:hint="eastAsia"/>
          <w:sz w:val="22"/>
          <w:szCs w:val="22"/>
          <w:lang w:eastAsia="ko-KR"/>
        </w:rPr>
        <w:t xml:space="preserve">between FR1 and FR2-1 </w:t>
      </w:r>
      <w:r w:rsidRPr="00395B04">
        <w:rPr>
          <w:rFonts w:ascii="Times New Roman" w:eastAsia="Malgun Gothic" w:hAnsi="Times New Roman"/>
          <w:sz w:val="22"/>
          <w:szCs w:val="22"/>
          <w:lang w:eastAsia="ko-KR"/>
        </w:rPr>
        <w:t>as follow;</w:t>
      </w:r>
    </w:p>
    <w:p w14:paraId="3241EC41" w14:textId="77777777" w:rsidR="00003AF6" w:rsidRPr="00003AF6" w:rsidRDefault="00003AF6" w:rsidP="00003AF6">
      <w:pPr>
        <w:rPr>
          <w:rFonts w:eastAsia="Malgun Gothic"/>
          <w:bCs/>
          <w:lang w:eastAsia="ko-KR"/>
        </w:rPr>
      </w:pPr>
      <w:r w:rsidRPr="00003AF6">
        <w:rPr>
          <w:rFonts w:eastAsia="Malgun Gothic"/>
          <w:b/>
          <w:lang w:eastAsia="ko-KR"/>
        </w:rPr>
        <w:t xml:space="preserve">Observation 1: </w:t>
      </w:r>
      <w:r w:rsidRPr="00003AF6">
        <w:rPr>
          <w:rFonts w:eastAsia="Malgun Gothic"/>
          <w:bCs/>
          <w:lang w:eastAsia="ko-KR"/>
        </w:rPr>
        <w:t xml:space="preserve">To achieve same coverage between 3.5GHz and new 6G candidate spectrum in 7GHz and 15GHz, RAN4 need to compensate channel loss and penetration loss about 12 dB in 7GHz frequency range and compensate 22dB in 15GHz frequency range. </w:t>
      </w:r>
    </w:p>
    <w:p w14:paraId="26113662" w14:textId="77777777" w:rsidR="00003AF6" w:rsidRPr="00003AF6" w:rsidRDefault="00003AF6" w:rsidP="00003AF6">
      <w:pPr>
        <w:rPr>
          <w:rFonts w:eastAsia="Malgun Gothic"/>
          <w:b/>
          <w:lang w:eastAsia="ko-KR"/>
        </w:rPr>
      </w:pPr>
      <w:r w:rsidRPr="00003AF6">
        <w:rPr>
          <w:rFonts w:eastAsia="Malgun Gothic"/>
          <w:b/>
          <w:lang w:eastAsia="ko-KR"/>
        </w:rPr>
        <w:t>Proposal 1: At least new 7GHz candidate spectrum, FR1-panel architecture with directional antenna system (as refer TR38.901 v19.1.0) can be considered as baseline in 6GR.</w:t>
      </w:r>
    </w:p>
    <w:p w14:paraId="7D600CFD" w14:textId="58CD251A" w:rsidR="00003AF6" w:rsidRPr="00003AF6" w:rsidRDefault="00003AF6" w:rsidP="00003AF6">
      <w:pPr>
        <w:rPr>
          <w:rFonts w:eastAsia="Malgun Gothic"/>
          <w:b/>
          <w:lang w:eastAsia="ko-KR"/>
        </w:rPr>
      </w:pPr>
      <w:r w:rsidRPr="00003AF6">
        <w:rPr>
          <w:rFonts w:eastAsia="Malgun Gothic"/>
          <w:b/>
          <w:lang w:eastAsia="ko-KR"/>
        </w:rPr>
        <w:t>Proposal 2: On top of with UE/</w:t>
      </w:r>
      <w:proofErr w:type="spellStart"/>
      <w:r w:rsidRPr="00003AF6">
        <w:rPr>
          <w:rFonts w:eastAsia="Malgun Gothic"/>
          <w:b/>
          <w:lang w:eastAsia="ko-KR"/>
        </w:rPr>
        <w:t>gNB</w:t>
      </w:r>
      <w:proofErr w:type="spellEnd"/>
      <w:r w:rsidRPr="00003AF6">
        <w:rPr>
          <w:rFonts w:eastAsia="Malgun Gothic"/>
          <w:b/>
          <w:lang w:eastAsia="ko-KR"/>
        </w:rPr>
        <w:t xml:space="preserve"> enhanced antenna elements with enhanced system configuration, RAN4 shall consider additional enhancements skills such as coherent UL-MIMO/beam forming, power boosting with relaxed SEM/OOB/ACLR and Tx EVM, default power class with 26dBm and other candidate schemes</w:t>
      </w:r>
      <w:r w:rsidR="00443F01">
        <w:rPr>
          <w:rFonts w:eastAsia="Malgun Gothic" w:hint="eastAsia"/>
          <w:b/>
          <w:lang w:eastAsia="ko-KR"/>
        </w:rPr>
        <w:t xml:space="preserve"> to </w:t>
      </w:r>
      <w:r w:rsidR="00724F7E">
        <w:rPr>
          <w:rFonts w:eastAsia="Malgun Gothic"/>
          <w:b/>
          <w:lang w:eastAsia="ko-KR"/>
        </w:rPr>
        <w:t>achieve</w:t>
      </w:r>
      <w:r w:rsidR="00724F7E">
        <w:rPr>
          <w:rFonts w:eastAsia="Malgun Gothic" w:hint="eastAsia"/>
          <w:b/>
          <w:lang w:eastAsia="ko-KR"/>
        </w:rPr>
        <w:t xml:space="preserve"> the same site grid at 7GHz compared to 5G mid band (3.5GHz)</w:t>
      </w:r>
      <w:r w:rsidRPr="00003AF6">
        <w:rPr>
          <w:rFonts w:eastAsia="Malgun Gothic"/>
          <w:b/>
          <w:lang w:eastAsia="ko-KR"/>
        </w:rPr>
        <w:t>.</w:t>
      </w:r>
    </w:p>
    <w:p w14:paraId="68DF395F" w14:textId="77777777" w:rsidR="00003AF6" w:rsidRPr="00003AF6" w:rsidRDefault="00003AF6" w:rsidP="00003AF6">
      <w:pPr>
        <w:rPr>
          <w:rFonts w:eastAsia="Malgun Gothic"/>
          <w:b/>
          <w:lang w:eastAsia="ko-KR"/>
        </w:rPr>
      </w:pPr>
      <w:r w:rsidRPr="00003AF6">
        <w:rPr>
          <w:rFonts w:eastAsia="Malgun Gothic"/>
          <w:b/>
          <w:lang w:eastAsia="ko-KR"/>
        </w:rPr>
        <w:t>Proposal 3: Both 7G and 15GHz can be considered with panel antenna architecture and the UE performance can be confirmed by conducted test mode.</w:t>
      </w:r>
    </w:p>
    <w:p w14:paraId="30CD8E79" w14:textId="77777777" w:rsidR="000D34E0" w:rsidRPr="000D34E0" w:rsidRDefault="000D34E0" w:rsidP="000D34E0">
      <w:pPr>
        <w:rPr>
          <w:rFonts w:eastAsia="Malgun Gothic"/>
          <w:b/>
          <w:lang w:eastAsia="ko-KR"/>
        </w:rPr>
      </w:pPr>
      <w:r w:rsidRPr="000D34E0">
        <w:rPr>
          <w:rFonts w:eastAsia="Malgun Gothic"/>
          <w:b/>
          <w:lang w:eastAsia="ko-KR"/>
        </w:rPr>
        <w:t xml:space="preserve">Proposal 4: RAN4 can keep the same NF level with 13dB at around 7GHz as shown in TR38.922. However, the NF at around 15GHz can be relaxed with 14dB since the larger cable loss would be considered due to long PCB routing loss on board. </w:t>
      </w:r>
    </w:p>
    <w:p w14:paraId="12B29EC0" w14:textId="7E7C8413" w:rsidR="000D34E0" w:rsidRPr="000D34E0" w:rsidRDefault="000D34E0" w:rsidP="000D34E0">
      <w:pPr>
        <w:rPr>
          <w:rFonts w:eastAsia="Malgun Gothic"/>
          <w:b/>
          <w:lang w:eastAsia="ko-KR"/>
        </w:rPr>
      </w:pPr>
      <w:r w:rsidRPr="000D34E0">
        <w:rPr>
          <w:rFonts w:eastAsia="Malgun Gothic"/>
          <w:b/>
          <w:lang w:eastAsia="ko-KR"/>
        </w:rPr>
        <w:t xml:space="preserve">Proposal 5: RAN4 </w:t>
      </w:r>
      <w:r w:rsidR="00A2521B">
        <w:rPr>
          <w:rFonts w:eastAsia="Malgun Gothic" w:hint="eastAsia"/>
          <w:b/>
          <w:lang w:eastAsia="ko-KR"/>
        </w:rPr>
        <w:t xml:space="preserve">can </w:t>
      </w:r>
      <w:r w:rsidRPr="000D34E0">
        <w:rPr>
          <w:rFonts w:eastAsia="Malgun Gothic"/>
          <w:b/>
          <w:lang w:eastAsia="ko-KR"/>
        </w:rPr>
        <w:t xml:space="preserve">consider the same IM level for 6G candidate operating bands for single carrier. When the UE support the 6G inter-group CA combinations, RAN4 would consider the relaxed IM to reflect ∆Rib values based on 6G inter-group CA RF architectures. </w:t>
      </w:r>
    </w:p>
    <w:p w14:paraId="437F9A6A" w14:textId="77777777" w:rsidR="000D34E0" w:rsidRPr="00C26765" w:rsidRDefault="000D34E0" w:rsidP="000D34E0">
      <w:pPr>
        <w:rPr>
          <w:rFonts w:eastAsia="Malgun Gothic"/>
          <w:lang w:eastAsia="ko-KR"/>
        </w:rPr>
      </w:pPr>
    </w:p>
    <w:p w14:paraId="784831E6" w14:textId="77777777" w:rsidR="00C26765" w:rsidRPr="001802D9" w:rsidRDefault="00C26765" w:rsidP="00497390">
      <w:pPr>
        <w:pStyle w:val="3GPPNormalText"/>
        <w:ind w:firstLine="0"/>
        <w:rPr>
          <w:rFonts w:ascii="Times New Roman" w:eastAsia="Malgun Gothic" w:hAnsi="Times New Roman"/>
          <w:sz w:val="22"/>
          <w:szCs w:val="22"/>
          <w:lang w:eastAsia="ko-KR"/>
        </w:rPr>
      </w:pPr>
    </w:p>
    <w:p w14:paraId="7203AEF7" w14:textId="5B3DA834" w:rsidR="00F507D1" w:rsidRPr="00990B92" w:rsidRDefault="00F507D1" w:rsidP="00580E01">
      <w:pPr>
        <w:pStyle w:val="Heading1"/>
        <w:numPr>
          <w:ilvl w:val="0"/>
          <w:numId w:val="20"/>
        </w:numPr>
        <w:spacing w:before="180" w:after="120"/>
      </w:pPr>
      <w:r w:rsidRPr="00990B92">
        <w:t>References</w:t>
      </w:r>
    </w:p>
    <w:p w14:paraId="19637F18" w14:textId="518730F1" w:rsidR="007C65F1" w:rsidRPr="006A6FD2" w:rsidRDefault="009F1BB4" w:rsidP="00580E01">
      <w:pPr>
        <w:pStyle w:val="Reference"/>
        <w:numPr>
          <w:ilvl w:val="0"/>
          <w:numId w:val="19"/>
        </w:numPr>
        <w:rPr>
          <w:rFonts w:ascii="Times New Roman" w:eastAsia="PMingLiU" w:hAnsi="Times New Roman"/>
          <w:lang w:eastAsia="zh-TW"/>
        </w:rPr>
      </w:pPr>
      <w:bookmarkStart w:id="8" w:name="_Ref219389641"/>
      <w:bookmarkEnd w:id="7"/>
      <w:r w:rsidRPr="006A6FD2">
        <w:rPr>
          <w:rFonts w:ascii="Times New Roman" w:eastAsia="PMingLiU" w:hAnsi="Times New Roman"/>
          <w:lang w:eastAsia="zh-TW"/>
        </w:rPr>
        <w:t>RP-251881, Study on 6G Radio, NTT DOCOMO (Moderator)</w:t>
      </w:r>
      <w:bookmarkEnd w:id="8"/>
      <w:r w:rsidR="00D700AA" w:rsidRPr="006A6FD2">
        <w:rPr>
          <w:rFonts w:ascii="Times New Roman" w:eastAsia="PMingLiU" w:hAnsi="Times New Roman"/>
          <w:lang w:eastAsia="zh-TW"/>
        </w:rPr>
        <w:t xml:space="preserve"> </w:t>
      </w:r>
    </w:p>
    <w:p w14:paraId="79AD19C2" w14:textId="7039F40E" w:rsidR="00213729" w:rsidRPr="006A6FD2" w:rsidRDefault="00986EBA" w:rsidP="00580E01">
      <w:pPr>
        <w:pStyle w:val="Reference"/>
        <w:numPr>
          <w:ilvl w:val="0"/>
          <w:numId w:val="19"/>
        </w:numPr>
        <w:rPr>
          <w:rFonts w:ascii="Times New Roman" w:eastAsia="PMingLiU" w:hAnsi="Times New Roman"/>
          <w:lang w:eastAsia="zh-TW"/>
        </w:rPr>
      </w:pPr>
      <w:bookmarkStart w:id="9" w:name="_Ref219462234"/>
      <w:r w:rsidRPr="006A6FD2">
        <w:rPr>
          <w:rFonts w:ascii="Times New Roman" w:eastAsia="PMingLiU" w:hAnsi="Times New Roman"/>
          <w:lang w:eastAsia="zh-TW"/>
        </w:rPr>
        <w:t>R4-</w:t>
      </w:r>
      <w:r w:rsidR="00EA18CF">
        <w:rPr>
          <w:rFonts w:ascii="Times New Roman" w:eastAsia="PMingLiU" w:hAnsi="Times New Roman"/>
          <w:lang w:eastAsia="zh-TW"/>
        </w:rPr>
        <w:t>2514642, WF for [116bis][102] 6G general RF and UE RF, Qualcomm (Feature Leader/Moderator)</w:t>
      </w:r>
      <w:bookmarkEnd w:id="9"/>
    </w:p>
    <w:p w14:paraId="16896F7A" w14:textId="55A860D6" w:rsidR="006A6FD2" w:rsidRPr="00141A94" w:rsidRDefault="006A6FD2" w:rsidP="00580E01">
      <w:pPr>
        <w:pStyle w:val="Reference"/>
        <w:numPr>
          <w:ilvl w:val="0"/>
          <w:numId w:val="19"/>
        </w:numPr>
        <w:tabs>
          <w:tab w:val="left" w:pos="720"/>
        </w:tabs>
        <w:rPr>
          <w:rFonts w:ascii="Times New Roman" w:eastAsia="PMingLiU" w:hAnsi="Times New Roman"/>
          <w:lang w:eastAsia="zh-TW"/>
        </w:rPr>
      </w:pPr>
      <w:bookmarkStart w:id="10" w:name="_Ref219389653"/>
      <w:r w:rsidRPr="00D63C89">
        <w:rPr>
          <w:rFonts w:ascii="Times New Roman" w:eastAsia="PMingLiU" w:hAnsi="Times New Roman"/>
          <w:lang w:eastAsia="zh-TW"/>
        </w:rPr>
        <w:t>R4-</w:t>
      </w:r>
      <w:r w:rsidR="00FA0828" w:rsidRPr="00FA0828">
        <w:rPr>
          <w:rFonts w:ascii="Times New Roman" w:eastAsia="PMingLiU" w:hAnsi="Times New Roman"/>
          <w:lang w:eastAsia="zh-TW"/>
        </w:rPr>
        <w:t>2522451, WF for [117][102] 6G general RF and UE RF, Qualcomm (Feature Leader/Moderator)</w:t>
      </w:r>
      <w:bookmarkEnd w:id="10"/>
      <w:r w:rsidRPr="006A6FD2">
        <w:rPr>
          <w:rFonts w:ascii="Times New Roman" w:eastAsia="PMingLiU" w:hAnsi="Times New Roman"/>
          <w:lang w:eastAsia="zh-TW"/>
        </w:rPr>
        <w:t xml:space="preserve"> </w:t>
      </w:r>
    </w:p>
    <w:p w14:paraId="5FDA9F90" w14:textId="27A44C08" w:rsidR="00141A94" w:rsidRPr="006A6FD2" w:rsidRDefault="00141A94" w:rsidP="00141A94">
      <w:pPr>
        <w:pStyle w:val="Reference"/>
        <w:numPr>
          <w:ilvl w:val="0"/>
          <w:numId w:val="0"/>
        </w:numPr>
        <w:tabs>
          <w:tab w:val="left" w:pos="720"/>
        </w:tabs>
        <w:rPr>
          <w:rFonts w:ascii="Times New Roman" w:eastAsia="PMingLiU" w:hAnsi="Times New Roman"/>
          <w:lang w:eastAsia="zh-TW"/>
        </w:rPr>
      </w:pPr>
    </w:p>
    <w:p w14:paraId="3E6EE0AF" w14:textId="77777777" w:rsidR="006A6FD2" w:rsidRPr="00986EBA" w:rsidRDefault="006A6FD2" w:rsidP="009F1BB4">
      <w:pPr>
        <w:pStyle w:val="Reference"/>
        <w:numPr>
          <w:ilvl w:val="0"/>
          <w:numId w:val="0"/>
        </w:numPr>
        <w:rPr>
          <w:rFonts w:ascii="Times New Roman" w:eastAsia="PMingLiU" w:hAnsi="Times New Roman"/>
          <w:lang w:eastAsia="zh-TW"/>
        </w:rPr>
      </w:pPr>
    </w:p>
    <w:sectPr w:rsidR="006A6FD2" w:rsidRPr="00986EBA" w:rsidSect="006B6434">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74506" w14:textId="77777777" w:rsidR="001D5AE7" w:rsidRDefault="001D5AE7">
      <w:r>
        <w:separator/>
      </w:r>
    </w:p>
  </w:endnote>
  <w:endnote w:type="continuationSeparator" w:id="0">
    <w:p w14:paraId="6FFE69CB" w14:textId="77777777" w:rsidR="001D5AE7" w:rsidRDefault="001D5AE7">
      <w:r>
        <w:continuationSeparator/>
      </w:r>
    </w:p>
  </w:endnote>
  <w:endnote w:type="continuationNotice" w:id="1">
    <w:p w14:paraId="03F95938" w14:textId="77777777" w:rsidR="001D5AE7" w:rsidRDefault="001D5A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06D1C" w14:textId="77777777" w:rsidR="001D5AE7" w:rsidRDefault="001D5AE7">
      <w:r>
        <w:separator/>
      </w:r>
    </w:p>
  </w:footnote>
  <w:footnote w:type="continuationSeparator" w:id="0">
    <w:p w14:paraId="66592518" w14:textId="77777777" w:rsidR="001D5AE7" w:rsidRDefault="001D5AE7">
      <w:r>
        <w:continuationSeparator/>
      </w:r>
    </w:p>
  </w:footnote>
  <w:footnote w:type="continuationNotice" w:id="1">
    <w:p w14:paraId="2A172273" w14:textId="77777777" w:rsidR="001D5AE7" w:rsidRDefault="001D5A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73D676B"/>
    <w:multiLevelType w:val="hybridMultilevel"/>
    <w:tmpl w:val="70803F88"/>
    <w:lvl w:ilvl="0" w:tplc="04090001">
      <w:start w:val="1"/>
      <w:numFmt w:val="bullet"/>
      <w:lvlText w:val=""/>
      <w:lvlJc w:val="left"/>
      <w:pPr>
        <w:ind w:left="698" w:hanging="360"/>
      </w:pPr>
      <w:rPr>
        <w:rFonts w:ascii="Symbol" w:hAnsi="Symbol" w:hint="default"/>
      </w:rPr>
    </w:lvl>
    <w:lvl w:ilvl="1" w:tplc="04090003" w:tentative="1">
      <w:start w:val="1"/>
      <w:numFmt w:val="bullet"/>
      <w:lvlText w:val="o"/>
      <w:lvlJc w:val="left"/>
      <w:pPr>
        <w:ind w:left="1418" w:hanging="360"/>
      </w:pPr>
      <w:rPr>
        <w:rFonts w:ascii="Courier New" w:hAnsi="Courier New" w:cs="Courier New" w:hint="default"/>
      </w:rPr>
    </w:lvl>
    <w:lvl w:ilvl="2" w:tplc="04090005" w:tentative="1">
      <w:start w:val="1"/>
      <w:numFmt w:val="bullet"/>
      <w:lvlText w:val=""/>
      <w:lvlJc w:val="left"/>
      <w:pPr>
        <w:ind w:left="2138" w:hanging="360"/>
      </w:pPr>
      <w:rPr>
        <w:rFonts w:ascii="Wingdings" w:hAnsi="Wingdings" w:hint="default"/>
      </w:rPr>
    </w:lvl>
    <w:lvl w:ilvl="3" w:tplc="04090001" w:tentative="1">
      <w:start w:val="1"/>
      <w:numFmt w:val="bullet"/>
      <w:lvlText w:val=""/>
      <w:lvlJc w:val="left"/>
      <w:pPr>
        <w:ind w:left="2858" w:hanging="360"/>
      </w:pPr>
      <w:rPr>
        <w:rFonts w:ascii="Symbol" w:hAnsi="Symbol" w:hint="default"/>
      </w:rPr>
    </w:lvl>
    <w:lvl w:ilvl="4" w:tplc="04090003" w:tentative="1">
      <w:start w:val="1"/>
      <w:numFmt w:val="bullet"/>
      <w:lvlText w:val="o"/>
      <w:lvlJc w:val="left"/>
      <w:pPr>
        <w:ind w:left="3578" w:hanging="360"/>
      </w:pPr>
      <w:rPr>
        <w:rFonts w:ascii="Courier New" w:hAnsi="Courier New" w:cs="Courier New" w:hint="default"/>
      </w:rPr>
    </w:lvl>
    <w:lvl w:ilvl="5" w:tplc="04090005" w:tentative="1">
      <w:start w:val="1"/>
      <w:numFmt w:val="bullet"/>
      <w:lvlText w:val=""/>
      <w:lvlJc w:val="left"/>
      <w:pPr>
        <w:ind w:left="4298" w:hanging="360"/>
      </w:pPr>
      <w:rPr>
        <w:rFonts w:ascii="Wingdings" w:hAnsi="Wingdings" w:hint="default"/>
      </w:rPr>
    </w:lvl>
    <w:lvl w:ilvl="6" w:tplc="04090001" w:tentative="1">
      <w:start w:val="1"/>
      <w:numFmt w:val="bullet"/>
      <w:lvlText w:val=""/>
      <w:lvlJc w:val="left"/>
      <w:pPr>
        <w:ind w:left="5018" w:hanging="360"/>
      </w:pPr>
      <w:rPr>
        <w:rFonts w:ascii="Symbol" w:hAnsi="Symbol" w:hint="default"/>
      </w:rPr>
    </w:lvl>
    <w:lvl w:ilvl="7" w:tplc="04090003" w:tentative="1">
      <w:start w:val="1"/>
      <w:numFmt w:val="bullet"/>
      <w:lvlText w:val="o"/>
      <w:lvlJc w:val="left"/>
      <w:pPr>
        <w:ind w:left="5738" w:hanging="360"/>
      </w:pPr>
      <w:rPr>
        <w:rFonts w:ascii="Courier New" w:hAnsi="Courier New" w:cs="Courier New" w:hint="default"/>
      </w:rPr>
    </w:lvl>
    <w:lvl w:ilvl="8" w:tplc="04090005" w:tentative="1">
      <w:start w:val="1"/>
      <w:numFmt w:val="bullet"/>
      <w:lvlText w:val=""/>
      <w:lvlJc w:val="left"/>
      <w:pPr>
        <w:ind w:left="6458" w:hanging="360"/>
      </w:pPr>
      <w:rPr>
        <w:rFonts w:ascii="Wingdings" w:hAnsi="Wingdings" w:hint="default"/>
      </w:rPr>
    </w:lvl>
  </w:abstractNum>
  <w:abstractNum w:abstractNumId="7"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EC55DD5"/>
    <w:multiLevelType w:val="hybridMultilevel"/>
    <w:tmpl w:val="47BA147C"/>
    <w:lvl w:ilvl="0" w:tplc="46CEBD9A">
      <w:numFmt w:val="decimal"/>
      <w:lvlText w:val="%1"/>
      <w:lvlJc w:val="left"/>
      <w:pPr>
        <w:ind w:left="360" w:hanging="360"/>
      </w:pPr>
      <w:rPr>
        <w:rFonts w:hint="default"/>
      </w:rPr>
    </w:lvl>
    <w:lvl w:ilvl="1" w:tplc="08090019" w:tentative="1">
      <w:start w:val="1"/>
      <w:numFmt w:val="lowerLetter"/>
      <w:lvlText w:val="%2."/>
      <w:lvlJc w:val="left"/>
      <w:pPr>
        <w:ind w:left="1069" w:hanging="360"/>
      </w:pPr>
    </w:lvl>
    <w:lvl w:ilvl="2" w:tplc="0809001B" w:tentative="1">
      <w:start w:val="1"/>
      <w:numFmt w:val="lowerRoman"/>
      <w:lvlText w:val="%3."/>
      <w:lvlJc w:val="right"/>
      <w:pPr>
        <w:ind w:left="1789" w:hanging="180"/>
      </w:pPr>
    </w:lvl>
    <w:lvl w:ilvl="3" w:tplc="0809000F" w:tentative="1">
      <w:start w:val="1"/>
      <w:numFmt w:val="decimal"/>
      <w:lvlText w:val="%4."/>
      <w:lvlJc w:val="left"/>
      <w:pPr>
        <w:ind w:left="2509" w:hanging="360"/>
      </w:pPr>
    </w:lvl>
    <w:lvl w:ilvl="4" w:tplc="08090019" w:tentative="1">
      <w:start w:val="1"/>
      <w:numFmt w:val="lowerLetter"/>
      <w:lvlText w:val="%5."/>
      <w:lvlJc w:val="left"/>
      <w:pPr>
        <w:ind w:left="3229" w:hanging="360"/>
      </w:pPr>
    </w:lvl>
    <w:lvl w:ilvl="5" w:tplc="0809001B" w:tentative="1">
      <w:start w:val="1"/>
      <w:numFmt w:val="lowerRoman"/>
      <w:lvlText w:val="%6."/>
      <w:lvlJc w:val="right"/>
      <w:pPr>
        <w:ind w:left="3949" w:hanging="180"/>
      </w:pPr>
    </w:lvl>
    <w:lvl w:ilvl="6" w:tplc="0809000F" w:tentative="1">
      <w:start w:val="1"/>
      <w:numFmt w:val="decimal"/>
      <w:lvlText w:val="%7."/>
      <w:lvlJc w:val="left"/>
      <w:pPr>
        <w:ind w:left="4669" w:hanging="360"/>
      </w:pPr>
    </w:lvl>
    <w:lvl w:ilvl="7" w:tplc="08090019" w:tentative="1">
      <w:start w:val="1"/>
      <w:numFmt w:val="lowerLetter"/>
      <w:lvlText w:val="%8."/>
      <w:lvlJc w:val="left"/>
      <w:pPr>
        <w:ind w:left="5389" w:hanging="360"/>
      </w:pPr>
    </w:lvl>
    <w:lvl w:ilvl="8" w:tplc="0809001B" w:tentative="1">
      <w:start w:val="1"/>
      <w:numFmt w:val="lowerRoman"/>
      <w:lvlText w:val="%9."/>
      <w:lvlJc w:val="right"/>
      <w:pPr>
        <w:ind w:left="6109" w:hanging="180"/>
      </w:pPr>
    </w:lvl>
  </w:abstractNum>
  <w:abstractNum w:abstractNumId="9"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10" w15:restartNumberingAfterBreak="0">
    <w:nsid w:val="48A47858"/>
    <w:multiLevelType w:val="hybridMultilevel"/>
    <w:tmpl w:val="2200A1A2"/>
    <w:lvl w:ilvl="0" w:tplc="3F32B79C">
      <w:start w:val="1"/>
      <w:numFmt w:val="bullet"/>
      <w:lvlText w:val="–"/>
      <w:lvlJc w:val="left"/>
      <w:pPr>
        <w:tabs>
          <w:tab w:val="num" w:pos="720"/>
        </w:tabs>
        <w:ind w:left="720" w:hanging="360"/>
      </w:pPr>
      <w:rPr>
        <w:rFonts w:ascii="Arial" w:hAnsi="Arial" w:cs="Times New Roman" w:hint="default"/>
      </w:rPr>
    </w:lvl>
    <w:lvl w:ilvl="1" w:tplc="85E62EFC">
      <w:start w:val="1"/>
      <w:numFmt w:val="bullet"/>
      <w:lvlText w:val="–"/>
      <w:lvlJc w:val="left"/>
      <w:pPr>
        <w:tabs>
          <w:tab w:val="num" w:pos="1440"/>
        </w:tabs>
        <w:ind w:left="1440" w:hanging="360"/>
      </w:pPr>
      <w:rPr>
        <w:rFonts w:ascii="Arial" w:hAnsi="Arial" w:cs="Times New Roman" w:hint="default"/>
      </w:rPr>
    </w:lvl>
    <w:lvl w:ilvl="2" w:tplc="BF78F492">
      <w:start w:val="1"/>
      <w:numFmt w:val="bullet"/>
      <w:lvlText w:val="–"/>
      <w:lvlJc w:val="left"/>
      <w:pPr>
        <w:tabs>
          <w:tab w:val="num" w:pos="2160"/>
        </w:tabs>
        <w:ind w:left="2160" w:hanging="360"/>
      </w:pPr>
      <w:rPr>
        <w:rFonts w:ascii="Arial" w:hAnsi="Arial" w:cs="Times New Roman" w:hint="default"/>
      </w:rPr>
    </w:lvl>
    <w:lvl w:ilvl="3" w:tplc="5002C0D0">
      <w:start w:val="1"/>
      <w:numFmt w:val="bullet"/>
      <w:lvlText w:val="–"/>
      <w:lvlJc w:val="left"/>
      <w:pPr>
        <w:tabs>
          <w:tab w:val="num" w:pos="2880"/>
        </w:tabs>
        <w:ind w:left="2880" w:hanging="360"/>
      </w:pPr>
      <w:rPr>
        <w:rFonts w:ascii="Arial" w:hAnsi="Arial" w:cs="Times New Roman" w:hint="default"/>
      </w:rPr>
    </w:lvl>
    <w:lvl w:ilvl="4" w:tplc="77045612">
      <w:start w:val="1"/>
      <w:numFmt w:val="bullet"/>
      <w:lvlText w:val="–"/>
      <w:lvlJc w:val="left"/>
      <w:pPr>
        <w:tabs>
          <w:tab w:val="num" w:pos="3600"/>
        </w:tabs>
        <w:ind w:left="3600" w:hanging="360"/>
      </w:pPr>
      <w:rPr>
        <w:rFonts w:ascii="Arial" w:hAnsi="Arial" w:cs="Times New Roman" w:hint="default"/>
      </w:rPr>
    </w:lvl>
    <w:lvl w:ilvl="5" w:tplc="5016B55C">
      <w:start w:val="1"/>
      <w:numFmt w:val="bullet"/>
      <w:lvlText w:val="–"/>
      <w:lvlJc w:val="left"/>
      <w:pPr>
        <w:tabs>
          <w:tab w:val="num" w:pos="4320"/>
        </w:tabs>
        <w:ind w:left="4320" w:hanging="360"/>
      </w:pPr>
      <w:rPr>
        <w:rFonts w:ascii="Arial" w:hAnsi="Arial" w:cs="Times New Roman" w:hint="default"/>
      </w:rPr>
    </w:lvl>
    <w:lvl w:ilvl="6" w:tplc="2370C892">
      <w:start w:val="1"/>
      <w:numFmt w:val="bullet"/>
      <w:lvlText w:val="–"/>
      <w:lvlJc w:val="left"/>
      <w:pPr>
        <w:tabs>
          <w:tab w:val="num" w:pos="5040"/>
        </w:tabs>
        <w:ind w:left="5040" w:hanging="360"/>
      </w:pPr>
      <w:rPr>
        <w:rFonts w:ascii="Arial" w:hAnsi="Arial" w:cs="Times New Roman" w:hint="default"/>
      </w:rPr>
    </w:lvl>
    <w:lvl w:ilvl="7" w:tplc="0AFCB790">
      <w:start w:val="1"/>
      <w:numFmt w:val="bullet"/>
      <w:lvlText w:val="–"/>
      <w:lvlJc w:val="left"/>
      <w:pPr>
        <w:tabs>
          <w:tab w:val="num" w:pos="5760"/>
        </w:tabs>
        <w:ind w:left="5760" w:hanging="360"/>
      </w:pPr>
      <w:rPr>
        <w:rFonts w:ascii="Arial" w:hAnsi="Arial" w:cs="Times New Roman" w:hint="default"/>
      </w:rPr>
    </w:lvl>
    <w:lvl w:ilvl="8" w:tplc="B09CBE04">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numFmt w:val="bullet"/>
      <w:lvlText w:val="-"/>
      <w:lvlJc w:val="left"/>
      <w:pPr>
        <w:ind w:left="2376" w:hanging="360"/>
      </w:pPr>
      <w:rPr>
        <w:rFonts w:ascii="Arial" w:eastAsia="Malgun Gothic" w:hAnsi="Arial" w:cs="Aria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D517C78"/>
    <w:multiLevelType w:val="hybridMultilevel"/>
    <w:tmpl w:val="A51215B2"/>
    <w:lvl w:ilvl="0" w:tplc="AEB03912">
      <w:start w:val="1"/>
      <w:numFmt w:val="bullet"/>
      <w:lvlText w:val="•"/>
      <w:lvlJc w:val="left"/>
      <w:pPr>
        <w:tabs>
          <w:tab w:val="num" w:pos="1494"/>
        </w:tabs>
        <w:ind w:left="1494" w:hanging="360"/>
      </w:pPr>
      <w:rPr>
        <w:rFonts w:ascii="Arial" w:hAnsi="Arial" w:cs="Times New Roman" w:hint="default"/>
      </w:rPr>
    </w:lvl>
    <w:lvl w:ilvl="1" w:tplc="D0CA8F8C">
      <w:numFmt w:val="bullet"/>
      <w:lvlText w:val="–"/>
      <w:lvlJc w:val="left"/>
      <w:pPr>
        <w:tabs>
          <w:tab w:val="num" w:pos="2214"/>
        </w:tabs>
        <w:ind w:left="2214" w:hanging="360"/>
      </w:pPr>
      <w:rPr>
        <w:rFonts w:ascii="Arial" w:hAnsi="Arial" w:cs="Times New Roman" w:hint="default"/>
      </w:rPr>
    </w:lvl>
    <w:lvl w:ilvl="2" w:tplc="9154C0C8">
      <w:start w:val="1"/>
      <w:numFmt w:val="bullet"/>
      <w:lvlText w:val="•"/>
      <w:lvlJc w:val="left"/>
      <w:pPr>
        <w:tabs>
          <w:tab w:val="num" w:pos="2934"/>
        </w:tabs>
        <w:ind w:left="2934" w:hanging="360"/>
      </w:pPr>
      <w:rPr>
        <w:rFonts w:ascii="Arial" w:hAnsi="Arial" w:cs="Times New Roman" w:hint="default"/>
      </w:rPr>
    </w:lvl>
    <w:lvl w:ilvl="3" w:tplc="5C580FEC">
      <w:start w:val="1"/>
      <w:numFmt w:val="bullet"/>
      <w:lvlText w:val="•"/>
      <w:lvlJc w:val="left"/>
      <w:pPr>
        <w:tabs>
          <w:tab w:val="num" w:pos="3654"/>
        </w:tabs>
        <w:ind w:left="3654" w:hanging="360"/>
      </w:pPr>
      <w:rPr>
        <w:rFonts w:ascii="Arial" w:hAnsi="Arial" w:cs="Times New Roman" w:hint="default"/>
      </w:rPr>
    </w:lvl>
    <w:lvl w:ilvl="4" w:tplc="582AA5BA">
      <w:start w:val="1"/>
      <w:numFmt w:val="bullet"/>
      <w:lvlText w:val="•"/>
      <w:lvlJc w:val="left"/>
      <w:pPr>
        <w:tabs>
          <w:tab w:val="num" w:pos="4374"/>
        </w:tabs>
        <w:ind w:left="4374" w:hanging="360"/>
      </w:pPr>
      <w:rPr>
        <w:rFonts w:ascii="Arial" w:hAnsi="Arial" w:cs="Times New Roman" w:hint="default"/>
      </w:rPr>
    </w:lvl>
    <w:lvl w:ilvl="5" w:tplc="5D3E956A">
      <w:start w:val="1"/>
      <w:numFmt w:val="bullet"/>
      <w:lvlText w:val="•"/>
      <w:lvlJc w:val="left"/>
      <w:pPr>
        <w:tabs>
          <w:tab w:val="num" w:pos="5094"/>
        </w:tabs>
        <w:ind w:left="5094" w:hanging="360"/>
      </w:pPr>
      <w:rPr>
        <w:rFonts w:ascii="Arial" w:hAnsi="Arial" w:cs="Times New Roman" w:hint="default"/>
      </w:rPr>
    </w:lvl>
    <w:lvl w:ilvl="6" w:tplc="888848EA">
      <w:start w:val="1"/>
      <w:numFmt w:val="bullet"/>
      <w:lvlText w:val="•"/>
      <w:lvlJc w:val="left"/>
      <w:pPr>
        <w:tabs>
          <w:tab w:val="num" w:pos="5814"/>
        </w:tabs>
        <w:ind w:left="5814" w:hanging="360"/>
      </w:pPr>
      <w:rPr>
        <w:rFonts w:ascii="Arial" w:hAnsi="Arial" w:cs="Times New Roman" w:hint="default"/>
      </w:rPr>
    </w:lvl>
    <w:lvl w:ilvl="7" w:tplc="9BBE43B0">
      <w:start w:val="1"/>
      <w:numFmt w:val="bullet"/>
      <w:lvlText w:val="•"/>
      <w:lvlJc w:val="left"/>
      <w:pPr>
        <w:tabs>
          <w:tab w:val="num" w:pos="6534"/>
        </w:tabs>
        <w:ind w:left="6534" w:hanging="360"/>
      </w:pPr>
      <w:rPr>
        <w:rFonts w:ascii="Arial" w:hAnsi="Arial" w:cs="Times New Roman" w:hint="default"/>
      </w:rPr>
    </w:lvl>
    <w:lvl w:ilvl="8" w:tplc="2B50F4A8">
      <w:start w:val="1"/>
      <w:numFmt w:val="bullet"/>
      <w:lvlText w:val="•"/>
      <w:lvlJc w:val="left"/>
      <w:pPr>
        <w:tabs>
          <w:tab w:val="num" w:pos="7254"/>
        </w:tabs>
        <w:ind w:left="7254" w:hanging="360"/>
      </w:pPr>
      <w:rPr>
        <w:rFonts w:ascii="Arial" w:hAnsi="Arial" w:cs="Times New Roman"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0C6144"/>
    <w:multiLevelType w:val="hybridMultilevel"/>
    <w:tmpl w:val="80D614A2"/>
    <w:lvl w:ilvl="0" w:tplc="4C5E1936">
      <w:start w:val="1"/>
      <w:numFmt w:val="decimal"/>
      <w:lvlText w:val="[%1]"/>
      <w:lvlJc w:val="left"/>
      <w:pPr>
        <w:ind w:left="371" w:hanging="360"/>
      </w:p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12"/>
  </w:num>
  <w:num w:numId="2" w16cid:durableId="838958775">
    <w:abstractNumId w:val="7"/>
  </w:num>
  <w:num w:numId="3" w16cid:durableId="2087145328">
    <w:abstractNumId w:val="0"/>
  </w:num>
  <w:num w:numId="4" w16cid:durableId="1843928439">
    <w:abstractNumId w:val="13"/>
  </w:num>
  <w:num w:numId="5" w16cid:durableId="464127921">
    <w:abstractNumId w:val="14"/>
  </w:num>
  <w:num w:numId="6" w16cid:durableId="63719895">
    <w:abstractNumId w:val="16"/>
  </w:num>
  <w:num w:numId="7" w16cid:durableId="44454152">
    <w:abstractNumId w:val="2"/>
  </w:num>
  <w:num w:numId="8" w16cid:durableId="1111124107">
    <w:abstractNumId w:val="3"/>
  </w:num>
  <w:num w:numId="9" w16cid:durableId="1704938564">
    <w:abstractNumId w:val="1"/>
  </w:num>
  <w:num w:numId="10" w16cid:durableId="1097166797">
    <w:abstractNumId w:val="21"/>
  </w:num>
  <w:num w:numId="11" w16cid:durableId="187567317">
    <w:abstractNumId w:val="5"/>
  </w:num>
  <w:num w:numId="12" w16cid:durableId="809329376">
    <w:abstractNumId w:val="18"/>
  </w:num>
  <w:num w:numId="13" w16cid:durableId="1340086676">
    <w:abstractNumId w:val="4"/>
  </w:num>
  <w:num w:numId="14" w16cid:durableId="1130634544">
    <w:abstractNumId w:val="22"/>
  </w:num>
  <w:num w:numId="15" w16cid:durableId="448790584">
    <w:abstractNumId w:val="19"/>
  </w:num>
  <w:num w:numId="16" w16cid:durableId="1485925999">
    <w:abstractNumId w:val="11"/>
  </w:num>
  <w:num w:numId="17" w16cid:durableId="213741571">
    <w:abstractNumId w:val="15"/>
  </w:num>
  <w:num w:numId="18" w16cid:durableId="174617108">
    <w:abstractNumId w:val="9"/>
  </w:num>
  <w:num w:numId="19" w16cid:durableId="2070153692">
    <w:abstractNumId w:val="20"/>
  </w:num>
  <w:num w:numId="20" w16cid:durableId="1946420298">
    <w:abstractNumId w:val="8"/>
  </w:num>
  <w:num w:numId="21" w16cid:durableId="552469479">
    <w:abstractNumId w:val="15"/>
  </w:num>
  <w:num w:numId="22" w16cid:durableId="1328899656">
    <w:abstractNumId w:val="17"/>
  </w:num>
  <w:num w:numId="23" w16cid:durableId="1350058568">
    <w:abstractNumId w:val="10"/>
  </w:num>
  <w:num w:numId="24" w16cid:durableId="47608573">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3AF6"/>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296"/>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B28"/>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31"/>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3B3"/>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0D68"/>
    <w:rsid w:val="000A103E"/>
    <w:rsid w:val="000A112C"/>
    <w:rsid w:val="000A1278"/>
    <w:rsid w:val="000A1547"/>
    <w:rsid w:val="000A1915"/>
    <w:rsid w:val="000A1B7B"/>
    <w:rsid w:val="000A210A"/>
    <w:rsid w:val="000A223D"/>
    <w:rsid w:val="000A2308"/>
    <w:rsid w:val="000A2362"/>
    <w:rsid w:val="000A29C4"/>
    <w:rsid w:val="000A37C1"/>
    <w:rsid w:val="000A38B8"/>
    <w:rsid w:val="000A3EB8"/>
    <w:rsid w:val="000A4286"/>
    <w:rsid w:val="000A43D1"/>
    <w:rsid w:val="000A45FD"/>
    <w:rsid w:val="000A4A2B"/>
    <w:rsid w:val="000A4DD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69"/>
    <w:rsid w:val="000C11D5"/>
    <w:rsid w:val="000C12E2"/>
    <w:rsid w:val="000C15E0"/>
    <w:rsid w:val="000C165A"/>
    <w:rsid w:val="000C172F"/>
    <w:rsid w:val="000C1CEB"/>
    <w:rsid w:val="000C1D7C"/>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4E0"/>
    <w:rsid w:val="000D3743"/>
    <w:rsid w:val="000D3941"/>
    <w:rsid w:val="000D399C"/>
    <w:rsid w:val="000D39AE"/>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497E"/>
    <w:rsid w:val="0011518E"/>
    <w:rsid w:val="001153EA"/>
    <w:rsid w:val="00115643"/>
    <w:rsid w:val="00116082"/>
    <w:rsid w:val="001163E5"/>
    <w:rsid w:val="00116765"/>
    <w:rsid w:val="0011685A"/>
    <w:rsid w:val="00116EA4"/>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5E2"/>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A94"/>
    <w:rsid w:val="00141F0D"/>
    <w:rsid w:val="00142589"/>
    <w:rsid w:val="001428CD"/>
    <w:rsid w:val="00143195"/>
    <w:rsid w:val="0014341A"/>
    <w:rsid w:val="001438FE"/>
    <w:rsid w:val="001439C5"/>
    <w:rsid w:val="00144052"/>
    <w:rsid w:val="00144645"/>
    <w:rsid w:val="001448A8"/>
    <w:rsid w:val="001448CE"/>
    <w:rsid w:val="00144A48"/>
    <w:rsid w:val="00144AA6"/>
    <w:rsid w:val="00145507"/>
    <w:rsid w:val="001457B1"/>
    <w:rsid w:val="00145DD6"/>
    <w:rsid w:val="0014661F"/>
    <w:rsid w:val="001466FE"/>
    <w:rsid w:val="00146D5D"/>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3EF4"/>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06C"/>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B2E"/>
    <w:rsid w:val="00176C78"/>
    <w:rsid w:val="00177134"/>
    <w:rsid w:val="00177278"/>
    <w:rsid w:val="0017744C"/>
    <w:rsid w:val="001776B6"/>
    <w:rsid w:val="001776BE"/>
    <w:rsid w:val="001777E4"/>
    <w:rsid w:val="00177B9B"/>
    <w:rsid w:val="00177DCB"/>
    <w:rsid w:val="001802D9"/>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040"/>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79"/>
    <w:rsid w:val="001B70DB"/>
    <w:rsid w:val="001B7475"/>
    <w:rsid w:val="001B76D7"/>
    <w:rsid w:val="001B79BF"/>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5AE7"/>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C6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9A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60C"/>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70E"/>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5F6B"/>
    <w:rsid w:val="002A61D4"/>
    <w:rsid w:val="002A636C"/>
    <w:rsid w:val="002A644A"/>
    <w:rsid w:val="002A64F2"/>
    <w:rsid w:val="002A68DA"/>
    <w:rsid w:val="002A6CCF"/>
    <w:rsid w:val="002A6D45"/>
    <w:rsid w:val="002A7069"/>
    <w:rsid w:val="002A76BC"/>
    <w:rsid w:val="002A7A73"/>
    <w:rsid w:val="002A7C91"/>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233"/>
    <w:rsid w:val="002B3C3D"/>
    <w:rsid w:val="002B4523"/>
    <w:rsid w:val="002B4954"/>
    <w:rsid w:val="002B49E1"/>
    <w:rsid w:val="002B4A0E"/>
    <w:rsid w:val="002B519B"/>
    <w:rsid w:val="002B56DC"/>
    <w:rsid w:val="002B5E2A"/>
    <w:rsid w:val="002B612E"/>
    <w:rsid w:val="002B64AA"/>
    <w:rsid w:val="002B6D89"/>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5B3"/>
    <w:rsid w:val="002C29B6"/>
    <w:rsid w:val="002C2B26"/>
    <w:rsid w:val="002C2CF4"/>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C7D7B"/>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173"/>
    <w:rsid w:val="002E5405"/>
    <w:rsid w:val="002E5443"/>
    <w:rsid w:val="002E5512"/>
    <w:rsid w:val="002E585A"/>
    <w:rsid w:val="002E6052"/>
    <w:rsid w:val="002E6E06"/>
    <w:rsid w:val="002E7135"/>
    <w:rsid w:val="002E7559"/>
    <w:rsid w:val="002E777C"/>
    <w:rsid w:val="002E7AE2"/>
    <w:rsid w:val="002E7BC5"/>
    <w:rsid w:val="002E7CAE"/>
    <w:rsid w:val="002F0135"/>
    <w:rsid w:val="002F0350"/>
    <w:rsid w:val="002F0519"/>
    <w:rsid w:val="002F1043"/>
    <w:rsid w:val="002F127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1BA"/>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B04"/>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675"/>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433"/>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07A"/>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482"/>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B8D"/>
    <w:rsid w:val="00413E92"/>
    <w:rsid w:val="00414024"/>
    <w:rsid w:val="004140C1"/>
    <w:rsid w:val="00414B38"/>
    <w:rsid w:val="00414C22"/>
    <w:rsid w:val="00414D0E"/>
    <w:rsid w:val="00415144"/>
    <w:rsid w:val="00415498"/>
    <w:rsid w:val="00415B91"/>
    <w:rsid w:val="00415C12"/>
    <w:rsid w:val="00415C5C"/>
    <w:rsid w:val="004161FA"/>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3F01"/>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B1E"/>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52"/>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390"/>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579"/>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49E"/>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4C6C"/>
    <w:rsid w:val="004C5737"/>
    <w:rsid w:val="004C58B3"/>
    <w:rsid w:val="004C5AEA"/>
    <w:rsid w:val="004C5BBC"/>
    <w:rsid w:val="004C5DEB"/>
    <w:rsid w:val="004C5FD9"/>
    <w:rsid w:val="004C733D"/>
    <w:rsid w:val="004C75EB"/>
    <w:rsid w:val="004C784D"/>
    <w:rsid w:val="004C787E"/>
    <w:rsid w:val="004C7E05"/>
    <w:rsid w:val="004D0718"/>
    <w:rsid w:val="004D07F5"/>
    <w:rsid w:val="004D0CE3"/>
    <w:rsid w:val="004D0D36"/>
    <w:rsid w:val="004D1777"/>
    <w:rsid w:val="004D197C"/>
    <w:rsid w:val="004D1B12"/>
    <w:rsid w:val="004D1DBC"/>
    <w:rsid w:val="004D1E16"/>
    <w:rsid w:val="004D23DA"/>
    <w:rsid w:val="004D2954"/>
    <w:rsid w:val="004D2DC3"/>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42B"/>
    <w:rsid w:val="004F066B"/>
    <w:rsid w:val="004F06B5"/>
    <w:rsid w:val="004F0B4E"/>
    <w:rsid w:val="004F0B6C"/>
    <w:rsid w:val="004F0C49"/>
    <w:rsid w:val="004F102E"/>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EBB"/>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274"/>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392"/>
    <w:rsid w:val="005214CE"/>
    <w:rsid w:val="005214E0"/>
    <w:rsid w:val="005218A4"/>
    <w:rsid w:val="005219CF"/>
    <w:rsid w:val="00522906"/>
    <w:rsid w:val="00522A52"/>
    <w:rsid w:val="00522B82"/>
    <w:rsid w:val="00522DD1"/>
    <w:rsid w:val="00523F57"/>
    <w:rsid w:val="0052414F"/>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C90"/>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6A4"/>
    <w:rsid w:val="005808BC"/>
    <w:rsid w:val="00580994"/>
    <w:rsid w:val="00580AB7"/>
    <w:rsid w:val="00580B34"/>
    <w:rsid w:val="00580E01"/>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21B"/>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370C"/>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1F18"/>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3D3"/>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922"/>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47D"/>
    <w:rsid w:val="00607F56"/>
    <w:rsid w:val="0061007D"/>
    <w:rsid w:val="006105CB"/>
    <w:rsid w:val="00610B55"/>
    <w:rsid w:val="00610E20"/>
    <w:rsid w:val="00611434"/>
    <w:rsid w:val="006116A6"/>
    <w:rsid w:val="00611B83"/>
    <w:rsid w:val="00611CAC"/>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AC"/>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A28"/>
    <w:rsid w:val="00690B63"/>
    <w:rsid w:val="00690D53"/>
    <w:rsid w:val="00690DBC"/>
    <w:rsid w:val="00690E10"/>
    <w:rsid w:val="00690F8B"/>
    <w:rsid w:val="006912B6"/>
    <w:rsid w:val="00691310"/>
    <w:rsid w:val="006915B0"/>
    <w:rsid w:val="006918E2"/>
    <w:rsid w:val="00692709"/>
    <w:rsid w:val="00693791"/>
    <w:rsid w:val="00693E99"/>
    <w:rsid w:val="00693FFC"/>
    <w:rsid w:val="0069408A"/>
    <w:rsid w:val="00694637"/>
    <w:rsid w:val="00694B8A"/>
    <w:rsid w:val="00694BB5"/>
    <w:rsid w:val="00694EA1"/>
    <w:rsid w:val="00695050"/>
    <w:rsid w:val="006954D9"/>
    <w:rsid w:val="00695876"/>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6FD2"/>
    <w:rsid w:val="006A73C7"/>
    <w:rsid w:val="006A77B6"/>
    <w:rsid w:val="006A798D"/>
    <w:rsid w:val="006A7AFF"/>
    <w:rsid w:val="006A7CAA"/>
    <w:rsid w:val="006A7EC2"/>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342"/>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C14"/>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2D99"/>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943"/>
    <w:rsid w:val="00714D87"/>
    <w:rsid w:val="00714F08"/>
    <w:rsid w:val="0071515D"/>
    <w:rsid w:val="0071516F"/>
    <w:rsid w:val="00715B93"/>
    <w:rsid w:val="00715B9A"/>
    <w:rsid w:val="00715FD6"/>
    <w:rsid w:val="0071714D"/>
    <w:rsid w:val="00717260"/>
    <w:rsid w:val="00717AA7"/>
    <w:rsid w:val="00720E17"/>
    <w:rsid w:val="00720FD6"/>
    <w:rsid w:val="007213B6"/>
    <w:rsid w:val="00721702"/>
    <w:rsid w:val="00721760"/>
    <w:rsid w:val="007218DB"/>
    <w:rsid w:val="00721AF2"/>
    <w:rsid w:val="00722092"/>
    <w:rsid w:val="00722573"/>
    <w:rsid w:val="007229C9"/>
    <w:rsid w:val="007229F9"/>
    <w:rsid w:val="00722A5C"/>
    <w:rsid w:val="00723EEA"/>
    <w:rsid w:val="00724410"/>
    <w:rsid w:val="00724935"/>
    <w:rsid w:val="00724D2C"/>
    <w:rsid w:val="00724F7E"/>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27A8C"/>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623"/>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14"/>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6FD"/>
    <w:rsid w:val="00763E47"/>
    <w:rsid w:val="00763E86"/>
    <w:rsid w:val="00764450"/>
    <w:rsid w:val="007646E5"/>
    <w:rsid w:val="00764BD4"/>
    <w:rsid w:val="00764D11"/>
    <w:rsid w:val="00765281"/>
    <w:rsid w:val="00765695"/>
    <w:rsid w:val="00765A33"/>
    <w:rsid w:val="00766BAD"/>
    <w:rsid w:val="00766E52"/>
    <w:rsid w:val="00767972"/>
    <w:rsid w:val="00767A41"/>
    <w:rsid w:val="00767C2A"/>
    <w:rsid w:val="00767E23"/>
    <w:rsid w:val="00767FAA"/>
    <w:rsid w:val="00770048"/>
    <w:rsid w:val="007705BE"/>
    <w:rsid w:val="00770A75"/>
    <w:rsid w:val="00770C89"/>
    <w:rsid w:val="00770F94"/>
    <w:rsid w:val="007710CE"/>
    <w:rsid w:val="0077161C"/>
    <w:rsid w:val="00771762"/>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43EE"/>
    <w:rsid w:val="00795396"/>
    <w:rsid w:val="00795C92"/>
    <w:rsid w:val="00796133"/>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337"/>
    <w:rsid w:val="007B16CA"/>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6F4"/>
    <w:rsid w:val="007C1839"/>
    <w:rsid w:val="007C1875"/>
    <w:rsid w:val="007C1A5A"/>
    <w:rsid w:val="007C1E45"/>
    <w:rsid w:val="007C20DC"/>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2BD"/>
    <w:rsid w:val="007D388F"/>
    <w:rsid w:val="007D412E"/>
    <w:rsid w:val="007D4322"/>
    <w:rsid w:val="007D4B22"/>
    <w:rsid w:val="007D4EC1"/>
    <w:rsid w:val="007D57BF"/>
    <w:rsid w:val="007D5901"/>
    <w:rsid w:val="007D6045"/>
    <w:rsid w:val="007D6376"/>
    <w:rsid w:val="007D683B"/>
    <w:rsid w:val="007D6D4C"/>
    <w:rsid w:val="007D6E2F"/>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8C1"/>
    <w:rsid w:val="00805A16"/>
    <w:rsid w:val="00805A61"/>
    <w:rsid w:val="00805BAF"/>
    <w:rsid w:val="0080605F"/>
    <w:rsid w:val="008067D5"/>
    <w:rsid w:val="00806C0F"/>
    <w:rsid w:val="00806CCD"/>
    <w:rsid w:val="0080761E"/>
    <w:rsid w:val="00807786"/>
    <w:rsid w:val="00807E8A"/>
    <w:rsid w:val="00807FF1"/>
    <w:rsid w:val="008101B2"/>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20A"/>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3E4A"/>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B3C"/>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99"/>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1BB"/>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3DB2"/>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C1"/>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24"/>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2B4"/>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15"/>
    <w:rsid w:val="008F46AA"/>
    <w:rsid w:val="008F477F"/>
    <w:rsid w:val="008F4CF1"/>
    <w:rsid w:val="008F562C"/>
    <w:rsid w:val="008F5B10"/>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33F3"/>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8D1"/>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AB"/>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24B"/>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68D"/>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6BB0"/>
    <w:rsid w:val="00986EBA"/>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3D9"/>
    <w:rsid w:val="0099547B"/>
    <w:rsid w:val="00995515"/>
    <w:rsid w:val="00995524"/>
    <w:rsid w:val="00995A7A"/>
    <w:rsid w:val="009960EC"/>
    <w:rsid w:val="00996D68"/>
    <w:rsid w:val="009970A1"/>
    <w:rsid w:val="009970DD"/>
    <w:rsid w:val="0099712C"/>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36B"/>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2CBF"/>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21B"/>
    <w:rsid w:val="00A2552E"/>
    <w:rsid w:val="00A260A1"/>
    <w:rsid w:val="00A264A9"/>
    <w:rsid w:val="00A264C1"/>
    <w:rsid w:val="00A269EC"/>
    <w:rsid w:val="00A26C82"/>
    <w:rsid w:val="00A26DCF"/>
    <w:rsid w:val="00A26E1D"/>
    <w:rsid w:val="00A26EDC"/>
    <w:rsid w:val="00A27275"/>
    <w:rsid w:val="00A27785"/>
    <w:rsid w:val="00A3015E"/>
    <w:rsid w:val="00A30174"/>
    <w:rsid w:val="00A30187"/>
    <w:rsid w:val="00A304D7"/>
    <w:rsid w:val="00A30538"/>
    <w:rsid w:val="00A30A03"/>
    <w:rsid w:val="00A30EE2"/>
    <w:rsid w:val="00A31057"/>
    <w:rsid w:val="00A311C2"/>
    <w:rsid w:val="00A31236"/>
    <w:rsid w:val="00A3164F"/>
    <w:rsid w:val="00A31BE7"/>
    <w:rsid w:val="00A31C6F"/>
    <w:rsid w:val="00A322B3"/>
    <w:rsid w:val="00A3245A"/>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AFF"/>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116"/>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409"/>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27A"/>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646F"/>
    <w:rsid w:val="00AC7107"/>
    <w:rsid w:val="00AC727D"/>
    <w:rsid w:val="00AC72BE"/>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56D"/>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0A9"/>
    <w:rsid w:val="00B573BE"/>
    <w:rsid w:val="00B576CE"/>
    <w:rsid w:val="00B57A70"/>
    <w:rsid w:val="00B60184"/>
    <w:rsid w:val="00B603C0"/>
    <w:rsid w:val="00B605CF"/>
    <w:rsid w:val="00B6073A"/>
    <w:rsid w:val="00B607CD"/>
    <w:rsid w:val="00B60800"/>
    <w:rsid w:val="00B60984"/>
    <w:rsid w:val="00B609B2"/>
    <w:rsid w:val="00B60E34"/>
    <w:rsid w:val="00B61867"/>
    <w:rsid w:val="00B62448"/>
    <w:rsid w:val="00B62875"/>
    <w:rsid w:val="00B629C5"/>
    <w:rsid w:val="00B62B4C"/>
    <w:rsid w:val="00B62B84"/>
    <w:rsid w:val="00B62F73"/>
    <w:rsid w:val="00B6340F"/>
    <w:rsid w:val="00B6385F"/>
    <w:rsid w:val="00B640BE"/>
    <w:rsid w:val="00B640C4"/>
    <w:rsid w:val="00B6478A"/>
    <w:rsid w:val="00B64AC0"/>
    <w:rsid w:val="00B6592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139"/>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6B1F"/>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1B7D"/>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5AD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765"/>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587"/>
    <w:rsid w:val="00C45989"/>
    <w:rsid w:val="00C4616D"/>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6912"/>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D90"/>
    <w:rsid w:val="00C70E43"/>
    <w:rsid w:val="00C70EE4"/>
    <w:rsid w:val="00C71EA2"/>
    <w:rsid w:val="00C71FC1"/>
    <w:rsid w:val="00C72093"/>
    <w:rsid w:val="00C723E3"/>
    <w:rsid w:val="00C7263A"/>
    <w:rsid w:val="00C72770"/>
    <w:rsid w:val="00C72EF4"/>
    <w:rsid w:val="00C72F1F"/>
    <w:rsid w:val="00C7301B"/>
    <w:rsid w:val="00C7314C"/>
    <w:rsid w:val="00C73524"/>
    <w:rsid w:val="00C73723"/>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BE9"/>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0B"/>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7B1"/>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5A1"/>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D7B3F"/>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48E"/>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3C89"/>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3B1"/>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0D"/>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485"/>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1D1"/>
    <w:rsid w:val="00DF2209"/>
    <w:rsid w:val="00DF2211"/>
    <w:rsid w:val="00DF2C6B"/>
    <w:rsid w:val="00DF323C"/>
    <w:rsid w:val="00DF3761"/>
    <w:rsid w:val="00DF37A0"/>
    <w:rsid w:val="00DF39A1"/>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86A"/>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5E75"/>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95D"/>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0FB"/>
    <w:rsid w:val="00E85928"/>
    <w:rsid w:val="00E85BB5"/>
    <w:rsid w:val="00E86034"/>
    <w:rsid w:val="00E862DE"/>
    <w:rsid w:val="00E86CC0"/>
    <w:rsid w:val="00E86EA1"/>
    <w:rsid w:val="00E873CC"/>
    <w:rsid w:val="00E87822"/>
    <w:rsid w:val="00E87906"/>
    <w:rsid w:val="00E87C37"/>
    <w:rsid w:val="00E87C9C"/>
    <w:rsid w:val="00E87D98"/>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67C"/>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8CF"/>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96F"/>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A"/>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1FB8"/>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5FAF"/>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72E"/>
    <w:rsid w:val="00EF2A78"/>
    <w:rsid w:val="00EF2B6F"/>
    <w:rsid w:val="00EF2C62"/>
    <w:rsid w:val="00EF3AFC"/>
    <w:rsid w:val="00EF3CE4"/>
    <w:rsid w:val="00EF3E17"/>
    <w:rsid w:val="00EF3EEC"/>
    <w:rsid w:val="00EF433D"/>
    <w:rsid w:val="00EF44F1"/>
    <w:rsid w:val="00EF4E44"/>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5A"/>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20D"/>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AFB"/>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007"/>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3C2"/>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C61"/>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5D5"/>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8"/>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0A2"/>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2"/>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C64"/>
    <w:rsid w:val="00FD5F40"/>
    <w:rsid w:val="00FD6026"/>
    <w:rsid w:val="00FD625F"/>
    <w:rsid w:val="00FD69C4"/>
    <w:rsid w:val="00FD7050"/>
    <w:rsid w:val="00FD732A"/>
    <w:rsid w:val="00FD74DB"/>
    <w:rsid w:val="00FD74E2"/>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153"/>
    <w:rsid w:val="00FE7336"/>
    <w:rsid w:val="00FE7603"/>
    <w:rsid w:val="00FE787C"/>
    <w:rsid w:val="00FE7A36"/>
    <w:rsid w:val="00FE7FD8"/>
    <w:rsid w:val="00FF0399"/>
    <w:rsid w:val="00FF0A84"/>
    <w:rsid w:val="00FF0CE2"/>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390"/>
    <w:pPr>
      <w:overflowPunct w:val="0"/>
      <w:autoSpaceDE w:val="0"/>
      <w:autoSpaceDN w:val="0"/>
      <w:adjustRightInd w:val="0"/>
      <w:spacing w:after="180"/>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textAlignment w:val="baseline"/>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textAlignment w:val="baseline"/>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textAlignment w:val="baseline"/>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locked/>
    <w:rsid w:val="0016406C"/>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22050488">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44262269">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5873699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14200514">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045536">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059459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75743823">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2827356">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0877049">
      <w:bodyDiv w:val="1"/>
      <w:marLeft w:val="0"/>
      <w:marRight w:val="0"/>
      <w:marTop w:val="0"/>
      <w:marBottom w:val="0"/>
      <w:divBdr>
        <w:top w:val="none" w:sz="0" w:space="0" w:color="auto"/>
        <w:left w:val="none" w:sz="0" w:space="0" w:color="auto"/>
        <w:bottom w:val="none" w:sz="0" w:space="0" w:color="auto"/>
        <w:right w:val="none" w:sz="0" w:space="0" w:color="auto"/>
      </w:divBdr>
    </w:div>
    <w:div w:id="444078195">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7113436">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49816124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6045700">
      <w:bodyDiv w:val="1"/>
      <w:marLeft w:val="0"/>
      <w:marRight w:val="0"/>
      <w:marTop w:val="0"/>
      <w:marBottom w:val="0"/>
      <w:divBdr>
        <w:top w:val="none" w:sz="0" w:space="0" w:color="auto"/>
        <w:left w:val="none" w:sz="0" w:space="0" w:color="auto"/>
        <w:bottom w:val="none" w:sz="0" w:space="0" w:color="auto"/>
        <w:right w:val="none" w:sz="0" w:space="0" w:color="auto"/>
      </w:divBdr>
    </w:div>
    <w:div w:id="540633366">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0628625">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16527885">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37995976">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5397193">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3235986">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393734">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29827781">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89923280">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29773288">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445216">
      <w:bodyDiv w:val="1"/>
      <w:marLeft w:val="0"/>
      <w:marRight w:val="0"/>
      <w:marTop w:val="0"/>
      <w:marBottom w:val="0"/>
      <w:divBdr>
        <w:top w:val="none" w:sz="0" w:space="0" w:color="auto"/>
        <w:left w:val="none" w:sz="0" w:space="0" w:color="auto"/>
        <w:bottom w:val="none" w:sz="0" w:space="0" w:color="auto"/>
        <w:right w:val="none" w:sz="0" w:space="0" w:color="auto"/>
      </w:divBdr>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0095589">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16730746">
      <w:bodyDiv w:val="1"/>
      <w:marLeft w:val="0"/>
      <w:marRight w:val="0"/>
      <w:marTop w:val="0"/>
      <w:marBottom w:val="0"/>
      <w:divBdr>
        <w:top w:val="none" w:sz="0" w:space="0" w:color="auto"/>
        <w:left w:val="none" w:sz="0" w:space="0" w:color="auto"/>
        <w:bottom w:val="none" w:sz="0" w:space="0" w:color="auto"/>
        <w:right w:val="none" w:sz="0" w:space="0" w:color="auto"/>
      </w:divBdr>
    </w:div>
    <w:div w:id="1020860335">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46951350">
      <w:bodyDiv w:val="1"/>
      <w:marLeft w:val="0"/>
      <w:marRight w:val="0"/>
      <w:marTop w:val="0"/>
      <w:marBottom w:val="0"/>
      <w:divBdr>
        <w:top w:val="none" w:sz="0" w:space="0" w:color="auto"/>
        <w:left w:val="none" w:sz="0" w:space="0" w:color="auto"/>
        <w:bottom w:val="none" w:sz="0" w:space="0" w:color="auto"/>
        <w:right w:val="none" w:sz="0" w:space="0" w:color="auto"/>
      </w:divBdr>
    </w:div>
    <w:div w:id="1052582346">
      <w:bodyDiv w:val="1"/>
      <w:marLeft w:val="0"/>
      <w:marRight w:val="0"/>
      <w:marTop w:val="0"/>
      <w:marBottom w:val="0"/>
      <w:divBdr>
        <w:top w:val="none" w:sz="0" w:space="0" w:color="auto"/>
        <w:left w:val="none" w:sz="0" w:space="0" w:color="auto"/>
        <w:bottom w:val="none" w:sz="0" w:space="0" w:color="auto"/>
        <w:right w:val="none" w:sz="0" w:space="0" w:color="auto"/>
      </w:divBdr>
    </w:div>
    <w:div w:id="1065375690">
      <w:bodyDiv w:val="1"/>
      <w:marLeft w:val="0"/>
      <w:marRight w:val="0"/>
      <w:marTop w:val="0"/>
      <w:marBottom w:val="0"/>
      <w:divBdr>
        <w:top w:val="none" w:sz="0" w:space="0" w:color="auto"/>
        <w:left w:val="none" w:sz="0" w:space="0" w:color="auto"/>
        <w:bottom w:val="none" w:sz="0" w:space="0" w:color="auto"/>
        <w:right w:val="none" w:sz="0" w:space="0" w:color="auto"/>
      </w:divBdr>
    </w:div>
    <w:div w:id="1069426383">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3719140">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095633664">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597876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8811606">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5637306">
      <w:bodyDiv w:val="1"/>
      <w:marLeft w:val="0"/>
      <w:marRight w:val="0"/>
      <w:marTop w:val="0"/>
      <w:marBottom w:val="0"/>
      <w:divBdr>
        <w:top w:val="none" w:sz="0" w:space="0" w:color="auto"/>
        <w:left w:val="none" w:sz="0" w:space="0" w:color="auto"/>
        <w:bottom w:val="none" w:sz="0" w:space="0" w:color="auto"/>
        <w:right w:val="none" w:sz="0" w:space="0" w:color="auto"/>
      </w:divBdr>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5172374">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1522266">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666839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3530037">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00445676">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4783263">
      <w:bodyDiv w:val="1"/>
      <w:marLeft w:val="0"/>
      <w:marRight w:val="0"/>
      <w:marTop w:val="0"/>
      <w:marBottom w:val="0"/>
      <w:divBdr>
        <w:top w:val="none" w:sz="0" w:space="0" w:color="auto"/>
        <w:left w:val="none" w:sz="0" w:space="0" w:color="auto"/>
        <w:bottom w:val="none" w:sz="0" w:space="0" w:color="auto"/>
        <w:right w:val="none" w:sz="0" w:space="0" w:color="auto"/>
      </w:divBdr>
    </w:div>
    <w:div w:id="1456828323">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9732865">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8758587">
      <w:bodyDiv w:val="1"/>
      <w:marLeft w:val="0"/>
      <w:marRight w:val="0"/>
      <w:marTop w:val="0"/>
      <w:marBottom w:val="0"/>
      <w:divBdr>
        <w:top w:val="none" w:sz="0" w:space="0" w:color="auto"/>
        <w:left w:val="none" w:sz="0" w:space="0" w:color="auto"/>
        <w:bottom w:val="none" w:sz="0" w:space="0" w:color="auto"/>
        <w:right w:val="none" w:sz="0" w:space="0" w:color="auto"/>
      </w:divBdr>
    </w:div>
    <w:div w:id="1533952502">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4072566">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6258284">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43754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5232640">
      <w:bodyDiv w:val="1"/>
      <w:marLeft w:val="0"/>
      <w:marRight w:val="0"/>
      <w:marTop w:val="0"/>
      <w:marBottom w:val="0"/>
      <w:divBdr>
        <w:top w:val="none" w:sz="0" w:space="0" w:color="auto"/>
        <w:left w:val="none" w:sz="0" w:space="0" w:color="auto"/>
        <w:bottom w:val="none" w:sz="0" w:space="0" w:color="auto"/>
        <w:right w:val="none" w:sz="0" w:space="0" w:color="auto"/>
      </w:divBdr>
    </w:div>
    <w:div w:id="1722436767">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4298788">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37913237">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5868933">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88177268">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199891626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12944880">
      <w:bodyDiv w:val="1"/>
      <w:marLeft w:val="0"/>
      <w:marRight w:val="0"/>
      <w:marTop w:val="0"/>
      <w:marBottom w:val="0"/>
      <w:divBdr>
        <w:top w:val="none" w:sz="0" w:space="0" w:color="auto"/>
        <w:left w:val="none" w:sz="0" w:space="0" w:color="auto"/>
        <w:bottom w:val="none" w:sz="0" w:space="0" w:color="auto"/>
        <w:right w:val="none" w:sz="0" w:space="0" w:color="auto"/>
      </w:divBdr>
    </w:div>
    <w:div w:id="2019775232">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8814020">
      <w:bodyDiv w:val="1"/>
      <w:marLeft w:val="0"/>
      <w:marRight w:val="0"/>
      <w:marTop w:val="0"/>
      <w:marBottom w:val="0"/>
      <w:divBdr>
        <w:top w:val="none" w:sz="0" w:space="0" w:color="auto"/>
        <w:left w:val="none" w:sz="0" w:space="0" w:color="auto"/>
        <w:bottom w:val="none" w:sz="0" w:space="0" w:color="auto"/>
        <w:right w:val="none" w:sz="0" w:space="0" w:color="auto"/>
      </w:divBdr>
    </w:div>
    <w:div w:id="2069917009">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7655491">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0.png"/><Relationship Id="rId2" Type="http://schemas.openxmlformats.org/officeDocument/2006/relationships/customXml" Target="../customXml/item2.xml"/><Relationship Id="rId16" Type="http://schemas.openxmlformats.org/officeDocument/2006/relationships/image" Target="media/image40.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cbdcfeff-b410-47d1-841b-c6b93704654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42BA4EF755F144BAD34BD5735CD86DE" ma:contentTypeVersion="10" ma:contentTypeDescription="Create a new document." ma:contentTypeScope="" ma:versionID="f2442cc1b5538b003d51d4233936ea98">
  <xsd:schema xmlns:xsd="http://www.w3.org/2001/XMLSchema" xmlns:xs="http://www.w3.org/2001/XMLSchema" xmlns:p="http://schemas.microsoft.com/office/2006/metadata/properties" xmlns:ns3="cbdcfeff-b410-47d1-841b-c6b937046543" targetNamespace="http://schemas.microsoft.com/office/2006/metadata/properties" ma:root="true" ma:fieldsID="a1eb2553adac077354888301d68fad9f" ns3:_="">
    <xsd:import namespace="cbdcfeff-b410-47d1-841b-c6b937046543"/>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dcfeff-b410-47d1-841b-c6b93704654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cbdcfeff-b410-47d1-841b-c6b937046543"/>
  </ds:schemaRefs>
</ds:datastoreItem>
</file>

<file path=customXml/itemProps4.xml><?xml version="1.0" encoding="utf-8"?>
<ds:datastoreItem xmlns:ds="http://schemas.openxmlformats.org/officeDocument/2006/customXml" ds:itemID="{4460A0AC-D824-4F51-B72C-7A4D08756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dcfeff-b410-47d1-841b-c6b9370465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11</TotalTime>
  <Pages>5</Pages>
  <Words>1376</Words>
  <Characters>7846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9204</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Suhwan Lim (임수환)</cp:lastModifiedBy>
  <cp:revision>8</cp:revision>
  <cp:lastPrinted>2008-01-30T22:09:00Z</cp:lastPrinted>
  <dcterms:created xsi:type="dcterms:W3CDTF">2026-01-30T00:58:00Z</dcterms:created>
  <dcterms:modified xsi:type="dcterms:W3CDTF">2026-01-30T04:40:00Z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0x010100042BA4EF755F144BAD34BD5735CD86DE</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